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072D57" w14:textId="77777777" w:rsidR="00BB025F" w:rsidRPr="00CB311E" w:rsidRDefault="00DD25B6">
      <w:pPr>
        <w:pStyle w:val="Standard"/>
        <w:jc w:val="center"/>
        <w:rPr>
          <w:rFonts w:ascii="Times New Roman" w:hAnsi="Times New Roman" w:cs="Times New Roman"/>
          <w:b/>
          <w:bCs/>
          <w:sz w:val="72"/>
          <w:szCs w:val="72"/>
        </w:rPr>
      </w:pPr>
      <w:r w:rsidRPr="00CB311E">
        <w:rPr>
          <w:rFonts w:ascii="Times New Roman" w:hAnsi="Times New Roman" w:cs="Times New Roman"/>
          <w:b/>
          <w:bCs/>
          <w:sz w:val="72"/>
          <w:szCs w:val="72"/>
        </w:rPr>
        <w:t>JWST IFUs</w:t>
      </w:r>
    </w:p>
    <w:p w14:paraId="03634D62" w14:textId="77777777" w:rsidR="00BB025F" w:rsidRPr="00CB311E" w:rsidRDefault="00BB025F">
      <w:pPr>
        <w:pStyle w:val="Standard"/>
        <w:jc w:val="center"/>
        <w:rPr>
          <w:rFonts w:ascii="Times New Roman" w:hAnsi="Times New Roman" w:cs="Times New Roman"/>
          <w:b/>
          <w:bCs/>
        </w:rPr>
      </w:pPr>
    </w:p>
    <w:p w14:paraId="139C55DC" w14:textId="77777777" w:rsidR="00BB025F" w:rsidRPr="00CB311E" w:rsidRDefault="00BB025F">
      <w:pPr>
        <w:pStyle w:val="Standard"/>
        <w:jc w:val="center"/>
        <w:rPr>
          <w:rFonts w:ascii="Times New Roman" w:hAnsi="Times New Roman" w:cs="Times New Roman"/>
          <w:b/>
          <w:bCs/>
        </w:rPr>
      </w:pPr>
    </w:p>
    <w:p w14:paraId="6F96A7AB" w14:textId="77777777" w:rsidR="00BB025F" w:rsidRPr="00CB311E" w:rsidRDefault="00DD25B6">
      <w:pPr>
        <w:pStyle w:val="Standard"/>
        <w:jc w:val="center"/>
        <w:rPr>
          <w:rFonts w:ascii="Times New Roman" w:hAnsi="Times New Roman" w:cs="Times New Roman"/>
          <w:b/>
          <w:bCs/>
          <w:sz w:val="56"/>
          <w:szCs w:val="56"/>
        </w:rPr>
      </w:pPr>
      <w:r w:rsidRPr="00CB311E">
        <w:rPr>
          <w:rFonts w:ascii="Times New Roman" w:hAnsi="Times New Roman" w:cs="Times New Roman"/>
          <w:b/>
          <w:bCs/>
          <w:sz w:val="56"/>
          <w:szCs w:val="56"/>
        </w:rPr>
        <w:t xml:space="preserve">MIRI MRS and </w:t>
      </w:r>
      <w:proofErr w:type="spellStart"/>
      <w:r w:rsidRPr="00CB311E">
        <w:rPr>
          <w:rFonts w:ascii="Times New Roman" w:hAnsi="Times New Roman" w:cs="Times New Roman"/>
          <w:b/>
          <w:bCs/>
          <w:sz w:val="56"/>
          <w:szCs w:val="56"/>
        </w:rPr>
        <w:t>NIRSpec</w:t>
      </w:r>
      <w:proofErr w:type="spellEnd"/>
      <w:r w:rsidRPr="00CB311E">
        <w:rPr>
          <w:rFonts w:ascii="Times New Roman" w:hAnsi="Times New Roman" w:cs="Times New Roman"/>
          <w:b/>
          <w:bCs/>
          <w:sz w:val="56"/>
          <w:szCs w:val="56"/>
        </w:rPr>
        <w:t xml:space="preserve"> IFU for NGC 6240</w:t>
      </w:r>
    </w:p>
    <w:p w14:paraId="01AB47A8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</w:rPr>
      </w:pPr>
    </w:p>
    <w:p w14:paraId="22E8A750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52677324" w14:textId="77777777" w:rsidR="00BB025F" w:rsidRPr="00CB311E" w:rsidRDefault="00DD25B6">
      <w:pPr>
        <w:pStyle w:val="Standard"/>
        <w:rPr>
          <w:rFonts w:ascii="Times New Roman" w:hAnsi="Times New Roman" w:cs="Times New Roman"/>
          <w:i/>
          <w:iCs/>
          <w:u w:val="single"/>
        </w:rPr>
      </w:pPr>
      <w:r w:rsidRPr="00CB311E">
        <w:rPr>
          <w:rFonts w:ascii="Times New Roman" w:hAnsi="Times New Roman" w:cs="Times New Roman"/>
          <w:i/>
          <w:iCs/>
          <w:noProof/>
          <w:u w:val="single"/>
        </w:rPr>
        <w:drawing>
          <wp:anchor distT="0" distB="0" distL="114300" distR="114300" simplePos="0" relativeHeight="251657728" behindDoc="0" locked="0" layoutInCell="1" allowOverlap="1" wp14:anchorId="244D3EB3" wp14:editId="426B0D8D">
            <wp:simplePos x="0" y="0"/>
            <wp:positionH relativeFrom="column">
              <wp:posOffset>2969239</wp:posOffset>
            </wp:positionH>
            <wp:positionV relativeFrom="paragraph">
              <wp:posOffset>41788</wp:posOffset>
            </wp:positionV>
            <wp:extent cx="3090580" cy="2286000"/>
            <wp:effectExtent l="0" t="0" r="0" b="0"/>
            <wp:wrapSquare wrapText="bothSides"/>
            <wp:docPr id="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058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B311E">
        <w:rPr>
          <w:rFonts w:ascii="Times New Roman" w:hAnsi="Times New Roman" w:cs="Times New Roman"/>
          <w:i/>
          <w:iCs/>
          <w:noProof/>
          <w:u w:val="single"/>
        </w:rPr>
        <w:drawing>
          <wp:anchor distT="0" distB="0" distL="114300" distR="114300" simplePos="0" relativeHeight="251658752" behindDoc="0" locked="0" layoutInCell="1" allowOverlap="1" wp14:anchorId="1FF3C0BA" wp14:editId="653565A0">
            <wp:simplePos x="0" y="0"/>
            <wp:positionH relativeFrom="column">
              <wp:posOffset>356798</wp:posOffset>
            </wp:positionH>
            <wp:positionV relativeFrom="paragraph">
              <wp:posOffset>68762</wp:posOffset>
            </wp:positionV>
            <wp:extent cx="2261494" cy="2241377"/>
            <wp:effectExtent l="0" t="0" r="5456" b="6523"/>
            <wp:wrapNone/>
            <wp:docPr id="2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 l="16985" t="23519" r="20844" b="10834"/>
                    <a:stretch>
                      <a:fillRect/>
                    </a:stretch>
                  </pic:blipFill>
                  <pic:spPr>
                    <a:xfrm>
                      <a:off x="0" y="0"/>
                      <a:ext cx="2261494" cy="2241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5B91D11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099D1216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69CB8199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3F37BFD8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58C7A592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7E27C5A6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56D67BEC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7D5CE812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703FE47C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5E2D6341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0E459859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1EF238BE" w14:textId="77777777" w:rsidR="00BB025F" w:rsidRPr="00CB311E" w:rsidRDefault="00BB025F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74D630E2" w14:textId="77777777" w:rsidR="00CB311E" w:rsidRDefault="00CB311E">
      <w:pPr>
        <w:pStyle w:val="Standard"/>
        <w:rPr>
          <w:rFonts w:ascii="Times New Roman" w:hAnsi="Times New Roman" w:cs="Times New Roman"/>
          <w:i/>
          <w:iCs/>
          <w:u w:val="single"/>
        </w:rPr>
      </w:pPr>
    </w:p>
    <w:p w14:paraId="4D77A385" w14:textId="3842C6ED" w:rsidR="00BB025F" w:rsidRPr="00CB311E" w:rsidRDefault="00DD25B6">
      <w:pPr>
        <w:pStyle w:val="Standard"/>
        <w:rPr>
          <w:rFonts w:ascii="Times New Roman" w:hAnsi="Times New Roman" w:cs="Times New Roman"/>
          <w:b/>
          <w:bCs/>
          <w:sz w:val="48"/>
          <w:szCs w:val="48"/>
        </w:rPr>
      </w:pPr>
      <w:r w:rsidRPr="00CB311E">
        <w:rPr>
          <w:rFonts w:ascii="Times New Roman" w:hAnsi="Times New Roman" w:cs="Times New Roman"/>
          <w:i/>
          <w:iCs/>
          <w:sz w:val="48"/>
          <w:szCs w:val="48"/>
          <w:u w:val="single"/>
        </w:rPr>
        <w:t>Science goals</w:t>
      </w:r>
      <w:r w:rsidRPr="00CB311E">
        <w:rPr>
          <w:rFonts w:ascii="Times New Roman" w:hAnsi="Times New Roman" w:cs="Times New Roman"/>
          <w:sz w:val="48"/>
          <w:szCs w:val="48"/>
        </w:rPr>
        <w:t>:</w:t>
      </w:r>
    </w:p>
    <w:p w14:paraId="01C8FEA3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16DD541C" w14:textId="77777777" w:rsidR="00BB025F" w:rsidRPr="00CB311E" w:rsidRDefault="00DD25B6">
      <w:pPr>
        <w:pStyle w:val="Standard"/>
        <w:numPr>
          <w:ilvl w:val="0"/>
          <w:numId w:val="1"/>
        </w:numPr>
        <w:rPr>
          <w:rFonts w:ascii="Times New Roman" w:hAnsi="Times New Roman" w:cs="Times New Roman"/>
          <w:i/>
          <w:iCs/>
        </w:rPr>
      </w:pPr>
      <w:r w:rsidRPr="00CB311E">
        <w:rPr>
          <w:rFonts w:ascii="Times New Roman" w:hAnsi="Times New Roman" w:cs="Times New Roman"/>
          <w:i/>
          <w:iCs/>
        </w:rPr>
        <w:t>Measure kinematics of the shock-excited</w:t>
      </w:r>
      <w:r w:rsidRPr="00CB311E">
        <w:rPr>
          <w:rFonts w:ascii="Times New Roman" w:hAnsi="Times New Roman" w:cs="Times New Roman"/>
          <w:i/>
          <w:iCs/>
        </w:rPr>
        <w:t xml:space="preserve"> extended H</w:t>
      </w:r>
      <w:r w:rsidRPr="00CB311E">
        <w:rPr>
          <w:rFonts w:ascii="Times New Roman" w:hAnsi="Times New Roman" w:cs="Times New Roman"/>
          <w:i/>
          <w:iCs/>
          <w:vertAlign w:val="subscript"/>
        </w:rPr>
        <w:t>2</w:t>
      </w:r>
      <w:r w:rsidRPr="00CB311E">
        <w:rPr>
          <w:rFonts w:ascii="Times New Roman" w:hAnsi="Times New Roman" w:cs="Times New Roman"/>
          <w:i/>
          <w:iCs/>
        </w:rPr>
        <w:t xml:space="preserve"> 1-0 </w:t>
      </w:r>
      <w:proofErr w:type="gramStart"/>
      <w:r w:rsidRPr="00CB311E">
        <w:rPr>
          <w:rFonts w:ascii="Times New Roman" w:hAnsi="Times New Roman" w:cs="Times New Roman"/>
          <w:i/>
          <w:iCs/>
        </w:rPr>
        <w:t>S(</w:t>
      </w:r>
      <w:proofErr w:type="gramEnd"/>
      <w:r w:rsidRPr="00CB311E">
        <w:rPr>
          <w:rFonts w:ascii="Times New Roman" w:hAnsi="Times New Roman" w:cs="Times New Roman"/>
          <w:i/>
          <w:iCs/>
        </w:rPr>
        <w:t xml:space="preserve">1) 2.12 </w:t>
      </w:r>
      <w:proofErr w:type="spellStart"/>
      <w:r w:rsidRPr="00CB311E">
        <w:rPr>
          <w:rFonts w:ascii="Times New Roman" w:hAnsi="Times New Roman" w:cs="Times New Roman"/>
          <w:i/>
          <w:iCs/>
        </w:rPr>
        <w:t>μm</w:t>
      </w:r>
      <w:proofErr w:type="spellEnd"/>
      <w:r w:rsidRPr="00CB311E">
        <w:rPr>
          <w:rFonts w:ascii="Times New Roman" w:hAnsi="Times New Roman" w:cs="Times New Roman"/>
          <w:i/>
          <w:iCs/>
        </w:rPr>
        <w:t xml:space="preserve"> emission line.</w:t>
      </w:r>
    </w:p>
    <w:p w14:paraId="43F0860C" w14:textId="77777777" w:rsidR="00BB025F" w:rsidRPr="00CB311E" w:rsidRDefault="00DD25B6">
      <w:pPr>
        <w:pStyle w:val="Standard"/>
        <w:numPr>
          <w:ilvl w:val="0"/>
          <w:numId w:val="1"/>
        </w:numPr>
        <w:rPr>
          <w:rFonts w:ascii="Times New Roman" w:hAnsi="Times New Roman" w:cs="Times New Roman"/>
          <w:i/>
          <w:iCs/>
        </w:rPr>
      </w:pPr>
      <w:r w:rsidRPr="00CB311E">
        <w:rPr>
          <w:rFonts w:ascii="Times New Roman" w:hAnsi="Times New Roman" w:cs="Times New Roman"/>
          <w:i/>
          <w:iCs/>
        </w:rPr>
        <w:t xml:space="preserve">Map star formation in the 2 nuclei (point sources) using the 7.7 </w:t>
      </w:r>
      <w:proofErr w:type="spellStart"/>
      <w:r w:rsidRPr="00CB311E">
        <w:rPr>
          <w:rFonts w:ascii="Times New Roman" w:hAnsi="Times New Roman" w:cs="Times New Roman"/>
          <w:i/>
          <w:iCs/>
        </w:rPr>
        <w:t>μm</w:t>
      </w:r>
      <w:proofErr w:type="spellEnd"/>
      <w:r w:rsidRPr="00CB311E">
        <w:rPr>
          <w:rFonts w:ascii="Times New Roman" w:hAnsi="Times New Roman" w:cs="Times New Roman"/>
          <w:i/>
          <w:iCs/>
        </w:rPr>
        <w:t xml:space="preserve"> PAH complex feature.</w:t>
      </w:r>
    </w:p>
    <w:p w14:paraId="02224B12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78A6B532" w14:textId="77777777" w:rsidR="00BB025F" w:rsidRPr="00CB311E" w:rsidRDefault="00DD25B6">
      <w:pPr>
        <w:pStyle w:val="Standard"/>
        <w:rPr>
          <w:rFonts w:ascii="Times New Roman" w:hAnsi="Times New Roman" w:cs="Times New Roman"/>
          <w:sz w:val="48"/>
          <w:szCs w:val="48"/>
        </w:rPr>
      </w:pPr>
      <w:r w:rsidRPr="00CB311E">
        <w:rPr>
          <w:rFonts w:ascii="Times New Roman" w:hAnsi="Times New Roman" w:cs="Times New Roman"/>
          <w:i/>
          <w:iCs/>
          <w:sz w:val="48"/>
          <w:szCs w:val="48"/>
          <w:u w:val="single"/>
        </w:rPr>
        <w:t>NGC 6240 observational properties</w:t>
      </w:r>
      <w:r w:rsidRPr="00CB311E">
        <w:rPr>
          <w:rFonts w:ascii="Times New Roman" w:hAnsi="Times New Roman" w:cs="Times New Roman"/>
          <w:sz w:val="48"/>
          <w:szCs w:val="48"/>
        </w:rPr>
        <w:t>:</w:t>
      </w:r>
    </w:p>
    <w:p w14:paraId="2E824032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55E58079" w14:textId="77777777" w:rsidR="00BB025F" w:rsidRPr="00CB311E" w:rsidRDefault="00DD25B6">
      <w:pPr>
        <w:pStyle w:val="Standard"/>
        <w:numPr>
          <w:ilvl w:val="0"/>
          <w:numId w:val="2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2 nuclei with a 1.6 arcsec separation.</w:t>
      </w:r>
    </w:p>
    <w:p w14:paraId="607E98A4" w14:textId="77777777" w:rsidR="00BB025F" w:rsidRPr="00CB311E" w:rsidRDefault="00DD25B6">
      <w:pPr>
        <w:pStyle w:val="Standard"/>
        <w:numPr>
          <w:ilvl w:val="0"/>
          <w:numId w:val="2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Redshift = 0.02448</w:t>
      </w:r>
    </w:p>
    <w:p w14:paraId="73B2C0FD" w14:textId="755F6349" w:rsidR="00BB025F" w:rsidRPr="00CB311E" w:rsidRDefault="00DD25B6">
      <w:pPr>
        <w:pStyle w:val="Standard"/>
        <w:numPr>
          <w:ilvl w:val="0"/>
          <w:numId w:val="2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H</w:t>
      </w:r>
      <w:r w:rsidRPr="00CB311E">
        <w:rPr>
          <w:rFonts w:ascii="Times New Roman" w:hAnsi="Times New Roman" w:cs="Times New Roman"/>
          <w:vertAlign w:val="subscript"/>
        </w:rPr>
        <w:t>2</w:t>
      </w:r>
      <w:r w:rsidRPr="00CB311E">
        <w:rPr>
          <w:rFonts w:ascii="Times New Roman" w:hAnsi="Times New Roman" w:cs="Times New Roman"/>
        </w:rPr>
        <w:t xml:space="preserve"> 1-0 </w:t>
      </w:r>
      <w:proofErr w:type="gramStart"/>
      <w:r w:rsidRPr="00CB311E">
        <w:rPr>
          <w:rFonts w:ascii="Times New Roman" w:hAnsi="Times New Roman" w:cs="Times New Roman"/>
        </w:rPr>
        <w:t>S(</w:t>
      </w:r>
      <w:proofErr w:type="gramEnd"/>
      <w:r w:rsidRPr="00CB311E">
        <w:rPr>
          <w:rFonts w:ascii="Times New Roman" w:hAnsi="Times New Roman" w:cs="Times New Roman"/>
        </w:rPr>
        <w:t xml:space="preserve">1) 2.12 </w:t>
      </w:r>
      <m:oMath>
        <m:r>
          <w:rPr>
            <w:rFonts w:ascii="Cambria Math" w:hAnsi="Cambria Math" w:cs="Times New Roman"/>
          </w:rPr>
          <m:t>μm</m:t>
        </m:r>
      </m:oMath>
      <w:r w:rsidR="00172946" w:rsidRPr="00CB311E">
        <w:rPr>
          <w:rFonts w:ascii="Times New Roman" w:hAnsi="Times New Roman" w:cs="Times New Roman"/>
        </w:rPr>
        <w:t xml:space="preserve"> </w:t>
      </w:r>
      <w:r w:rsidRPr="00CB311E">
        <w:rPr>
          <w:rFonts w:ascii="Times New Roman" w:hAnsi="Times New Roman" w:cs="Times New Roman"/>
        </w:rPr>
        <w:t>line:</w:t>
      </w:r>
    </w:p>
    <w:p w14:paraId="2BA29BF4" w14:textId="3C03EBF7" w:rsidR="00BB025F" w:rsidRPr="00CB311E" w:rsidRDefault="00377554">
      <w:pPr>
        <w:pStyle w:val="Standard"/>
        <w:numPr>
          <w:ilvl w:val="1"/>
          <w:numId w:val="3"/>
        </w:numPr>
        <w:rPr>
          <w:rFonts w:ascii="Times New Roman" w:hAnsi="Times New Roman" w:cs="Times New Roman"/>
        </w:rPr>
      </w:pP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λ</m:t>
            </m:r>
          </m:e>
          <m:sub>
            <m:r>
              <w:rPr>
                <w:rFonts w:ascii="Cambria Math" w:hAnsi="Cambria Math" w:cs="Times New Roman"/>
              </w:rPr>
              <m:t>obs</m:t>
            </m:r>
          </m:sub>
        </m:sSub>
      </m:oMath>
      <w:r w:rsidR="00DD25B6" w:rsidRPr="00CB311E">
        <w:rPr>
          <w:rFonts w:ascii="Times New Roman" w:hAnsi="Times New Roman" w:cs="Times New Roman"/>
        </w:rPr>
        <w:t xml:space="preserve"> = 2.1738 </w:t>
      </w:r>
      <m:oMath>
        <m:r>
          <w:rPr>
            <w:rFonts w:ascii="Cambria Math" w:hAnsi="Cambria Math" w:cs="Times New Roman"/>
          </w:rPr>
          <m:t>μm</m:t>
        </m:r>
      </m:oMath>
    </w:p>
    <w:p w14:paraId="1845A4CD" w14:textId="7F6FADB7" w:rsidR="00BB025F" w:rsidRPr="00CB311E" w:rsidRDefault="00DD25B6">
      <w:pPr>
        <w:pStyle w:val="Standard"/>
        <w:numPr>
          <w:ilvl w:val="1"/>
          <w:numId w:val="3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Line Flux= 2E-13 erg</w:t>
      </w:r>
      <w:r w:rsidR="00377554" w:rsidRPr="00CB311E">
        <w:rPr>
          <w:rFonts w:ascii="Times New Roman" w:hAnsi="Times New Roman" w:cs="Times New Roman"/>
        </w:rPr>
        <w:t>/</w:t>
      </w:r>
      <w:r w:rsidRPr="00CB311E">
        <w:rPr>
          <w:rFonts w:ascii="Times New Roman" w:hAnsi="Times New Roman" w:cs="Times New Roman"/>
        </w:rPr>
        <w:t>cm</w:t>
      </w:r>
      <w:r w:rsidRPr="00CB311E">
        <w:rPr>
          <w:rFonts w:ascii="Times New Roman" w:hAnsi="Times New Roman" w:cs="Times New Roman"/>
          <w:vertAlign w:val="superscript"/>
        </w:rPr>
        <w:t>2</w:t>
      </w:r>
      <w:r w:rsidR="00377554" w:rsidRPr="00CB311E">
        <w:rPr>
          <w:rFonts w:ascii="Times New Roman" w:hAnsi="Times New Roman" w:cs="Times New Roman"/>
        </w:rPr>
        <w:t>/</w:t>
      </w:r>
      <w:r w:rsidRPr="00CB311E">
        <w:rPr>
          <w:rFonts w:ascii="Times New Roman" w:hAnsi="Times New Roman" w:cs="Times New Roman"/>
        </w:rPr>
        <w:t>s</w:t>
      </w:r>
    </w:p>
    <w:p w14:paraId="42D0190D" w14:textId="77777777" w:rsidR="00BB025F" w:rsidRPr="00CB311E" w:rsidRDefault="00DD25B6">
      <w:pPr>
        <w:pStyle w:val="Standard"/>
        <w:numPr>
          <w:ilvl w:val="1"/>
          <w:numId w:val="3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FWHM= 400 km/s</w:t>
      </w:r>
    </w:p>
    <w:p w14:paraId="445DD3A0" w14:textId="6FBEA9D0" w:rsidR="00BB025F" w:rsidRPr="00CB311E" w:rsidRDefault="00DD25B6">
      <w:pPr>
        <w:pStyle w:val="Standard"/>
        <w:numPr>
          <w:ilvl w:val="1"/>
          <w:numId w:val="3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Integrated continuum: 33.7 </w:t>
      </w:r>
      <w:proofErr w:type="spellStart"/>
      <w:r w:rsidRPr="00CB311E">
        <w:rPr>
          <w:rFonts w:ascii="Times New Roman" w:hAnsi="Times New Roman" w:cs="Times New Roman"/>
        </w:rPr>
        <w:t>mJy</w:t>
      </w:r>
      <w:proofErr w:type="spellEnd"/>
      <w:r w:rsidRPr="00CB311E">
        <w:rPr>
          <w:rFonts w:ascii="Times New Roman" w:hAnsi="Times New Roman" w:cs="Times New Roman"/>
        </w:rPr>
        <w:t xml:space="preserve"> at 3.6 </w:t>
      </w:r>
      <m:oMath>
        <m:r>
          <w:rPr>
            <w:rFonts w:ascii="Cambria Math" w:hAnsi="Cambria Math" w:cs="Times New Roman"/>
          </w:rPr>
          <m:t>μm</m:t>
        </m:r>
      </m:oMath>
    </w:p>
    <w:p w14:paraId="5E8C7B0A" w14:textId="3CDA946D" w:rsidR="00BB025F" w:rsidRPr="00CB311E" w:rsidRDefault="00DD25B6">
      <w:pPr>
        <w:pStyle w:val="Standard"/>
        <w:numPr>
          <w:ilvl w:val="0"/>
          <w:numId w:val="4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PAH 8 </w:t>
      </w:r>
      <m:oMath>
        <m:r>
          <w:rPr>
            <w:rFonts w:ascii="Cambria Math" w:hAnsi="Cambria Math" w:cs="Times New Roman"/>
          </w:rPr>
          <m:t>μm</m:t>
        </m:r>
      </m:oMath>
      <w:r w:rsidR="00172946" w:rsidRPr="00CB311E">
        <w:rPr>
          <w:rFonts w:ascii="Times New Roman" w:hAnsi="Times New Roman" w:cs="Times New Roman"/>
        </w:rPr>
        <w:t xml:space="preserve"> </w:t>
      </w:r>
      <w:r w:rsidRPr="00CB311E">
        <w:rPr>
          <w:rFonts w:ascii="Times New Roman" w:hAnsi="Times New Roman" w:cs="Times New Roman"/>
        </w:rPr>
        <w:t>feature:</w:t>
      </w:r>
    </w:p>
    <w:p w14:paraId="4E590746" w14:textId="16378721" w:rsidR="00BB025F" w:rsidRPr="00CB311E" w:rsidRDefault="00DD25B6">
      <w:pPr>
        <w:pStyle w:val="Standard"/>
        <w:numPr>
          <w:ilvl w:val="1"/>
          <w:numId w:val="4"/>
        </w:numPr>
        <w:rPr>
          <w:rFonts w:ascii="Times New Roman" w:hAnsi="Times New Roman" w:cs="Times New Roman"/>
        </w:rPr>
      </w:pPr>
      <w:proofErr w:type="spellStart"/>
      <w:r w:rsidRPr="00CB311E">
        <w:rPr>
          <w:rFonts w:ascii="Times New Roman" w:hAnsi="Times New Roman" w:cs="Times New Roman"/>
        </w:rPr>
        <w:t>F</w:t>
      </w:r>
      <w:r w:rsidRPr="00CB311E">
        <w:rPr>
          <w:rFonts w:ascii="Times New Roman" w:hAnsi="Times New Roman" w:cs="Times New Roman"/>
          <w:vertAlign w:val="subscript"/>
        </w:rPr>
        <w:t>ν</w:t>
      </w:r>
      <w:proofErr w:type="spellEnd"/>
      <w:r w:rsidRPr="00CB311E">
        <w:rPr>
          <w:rFonts w:ascii="Times New Roman" w:hAnsi="Times New Roman" w:cs="Times New Roman"/>
        </w:rPr>
        <w:t xml:space="preserve"> = 0.6 </w:t>
      </w:r>
      <w:proofErr w:type="spellStart"/>
      <w:r w:rsidRPr="00CB311E">
        <w:rPr>
          <w:rFonts w:ascii="Times New Roman" w:hAnsi="Times New Roman" w:cs="Times New Roman"/>
        </w:rPr>
        <w:t>Jy</w:t>
      </w:r>
      <w:proofErr w:type="spellEnd"/>
      <w:r w:rsidRPr="00CB311E">
        <w:rPr>
          <w:rFonts w:ascii="Times New Roman" w:hAnsi="Times New Roman" w:cs="Times New Roman"/>
        </w:rPr>
        <w:t xml:space="preserve"> at 8 </w:t>
      </w:r>
      <m:oMath>
        <m:r>
          <w:rPr>
            <w:rFonts w:ascii="Cambria Math" w:hAnsi="Cambria Math" w:cs="Times New Roman"/>
          </w:rPr>
          <m:t>μm</m:t>
        </m:r>
      </m:oMath>
    </w:p>
    <w:p w14:paraId="3CDB7A86" w14:textId="2C772594" w:rsidR="00377554" w:rsidRPr="00CB311E" w:rsidRDefault="00377554">
      <w:p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br w:type="page"/>
      </w:r>
    </w:p>
    <w:p w14:paraId="4AF82997" w14:textId="77777777" w:rsidR="00BB025F" w:rsidRPr="00CB311E" w:rsidRDefault="00DD25B6" w:rsidP="00377554">
      <w:pPr>
        <w:rPr>
          <w:rFonts w:ascii="Times New Roman" w:hAnsi="Times New Roman" w:cs="Times New Roman"/>
          <w:b/>
          <w:bCs/>
          <w:sz w:val="48"/>
          <w:szCs w:val="48"/>
          <w:u w:val="single"/>
        </w:rPr>
      </w:pPr>
      <w:r w:rsidRPr="00CB311E">
        <w:rPr>
          <w:rFonts w:ascii="Times New Roman" w:hAnsi="Times New Roman" w:cs="Times New Roman"/>
          <w:b/>
          <w:bCs/>
          <w:sz w:val="48"/>
          <w:szCs w:val="48"/>
          <w:u w:val="single"/>
        </w:rPr>
        <w:lastRenderedPageBreak/>
        <w:t>ETC scene construction and calculation notes</w:t>
      </w:r>
    </w:p>
    <w:p w14:paraId="2D606790" w14:textId="77777777" w:rsidR="00BB025F" w:rsidRPr="00CB311E" w:rsidRDefault="00BB025F">
      <w:pPr>
        <w:pStyle w:val="Standard"/>
        <w:rPr>
          <w:rFonts w:ascii="Times New Roman" w:hAnsi="Times New Roman" w:cs="Times New Roman"/>
          <w:u w:val="single"/>
        </w:rPr>
      </w:pPr>
    </w:p>
    <w:p w14:paraId="6671D3C1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37D58827" w14:textId="732851A9" w:rsidR="00BB025F" w:rsidRPr="00CB311E" w:rsidRDefault="00DD25B6">
      <w:pPr>
        <w:pStyle w:val="Standard"/>
        <w:numPr>
          <w:ilvl w:val="0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  <w:u w:val="single"/>
        </w:rPr>
        <w:t>H</w:t>
      </w:r>
      <w:r w:rsidRPr="00CB311E">
        <w:rPr>
          <w:rFonts w:ascii="Times New Roman" w:hAnsi="Times New Roman" w:cs="Times New Roman"/>
          <w:u w:val="single"/>
          <w:vertAlign w:val="subscript"/>
        </w:rPr>
        <w:t>2</w:t>
      </w:r>
      <w:r w:rsidRPr="00CB311E">
        <w:rPr>
          <w:rFonts w:ascii="Times New Roman" w:hAnsi="Times New Roman" w:cs="Times New Roman"/>
          <w:u w:val="single"/>
        </w:rPr>
        <w:t xml:space="preserve"> 1-0 </w:t>
      </w:r>
      <w:proofErr w:type="gramStart"/>
      <w:r w:rsidRPr="00CB311E">
        <w:rPr>
          <w:rFonts w:ascii="Times New Roman" w:hAnsi="Times New Roman" w:cs="Times New Roman"/>
          <w:u w:val="single"/>
        </w:rPr>
        <w:t>S(</w:t>
      </w:r>
      <w:proofErr w:type="gramEnd"/>
      <w:r w:rsidR="00377554" w:rsidRPr="00CB311E">
        <w:rPr>
          <w:rFonts w:ascii="Times New Roman" w:hAnsi="Times New Roman" w:cs="Times New Roman"/>
          <w:u w:val="single"/>
        </w:rPr>
        <w:t>1</w:t>
      </w:r>
      <w:r w:rsidRPr="00CB311E">
        <w:rPr>
          <w:rFonts w:ascii="Times New Roman" w:hAnsi="Times New Roman" w:cs="Times New Roman"/>
          <w:u w:val="single"/>
        </w:rPr>
        <w:t xml:space="preserve">) 2.12 </w:t>
      </w:r>
      <w:proofErr w:type="spellStart"/>
      <w:r w:rsidRPr="00CB311E">
        <w:rPr>
          <w:rFonts w:ascii="Times New Roman" w:hAnsi="Times New Roman" w:cs="Times New Roman"/>
          <w:u w:val="single"/>
        </w:rPr>
        <w:t>μm</w:t>
      </w:r>
      <w:proofErr w:type="spellEnd"/>
      <w:r w:rsidRPr="00CB311E">
        <w:rPr>
          <w:rFonts w:ascii="Times New Roman" w:hAnsi="Times New Roman" w:cs="Times New Roman"/>
          <w:u w:val="single"/>
        </w:rPr>
        <w:t xml:space="preserve"> line measurement</w:t>
      </w:r>
      <w:r w:rsidRPr="00CB311E">
        <w:rPr>
          <w:rFonts w:ascii="Times New Roman" w:hAnsi="Times New Roman" w:cs="Times New Roman"/>
        </w:rPr>
        <w:t>:</w:t>
      </w:r>
    </w:p>
    <w:p w14:paraId="15D50F5F" w14:textId="6EBB1E00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Create a new source</w:t>
      </w:r>
      <w:r w:rsidR="00377554" w:rsidRPr="00CB311E">
        <w:rPr>
          <w:rFonts w:ascii="Times New Roman" w:hAnsi="Times New Roman" w:cs="Times New Roman"/>
        </w:rPr>
        <w:t>, name it “NGC 6240 H2”</w:t>
      </w:r>
    </w:p>
    <w:p w14:paraId="5CA6052C" w14:textId="22A4C377" w:rsidR="00377554" w:rsidRPr="00CB311E" w:rsidRDefault="00377554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Create a new scene, name it “extended H2” and add them to </w:t>
      </w:r>
      <w:r w:rsidRPr="00CB311E">
        <w:rPr>
          <w:rFonts w:ascii="Times New Roman" w:hAnsi="Times New Roman" w:cs="Times New Roman"/>
        </w:rPr>
        <w:t>“NGC 6240 H2”</w:t>
      </w:r>
      <w:r w:rsidRPr="00CB311E">
        <w:rPr>
          <w:rFonts w:ascii="Times New Roman" w:hAnsi="Times New Roman" w:cs="Times New Roman"/>
        </w:rPr>
        <w:t xml:space="preserve"> source</w:t>
      </w:r>
    </w:p>
    <w:p w14:paraId="29BB62C4" w14:textId="68AF845D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Define continuum and renormalization parameters.</w:t>
      </w:r>
    </w:p>
    <w:p w14:paraId="3075C245" w14:textId="17FD5048" w:rsidR="00377554" w:rsidRPr="00CB311E" w:rsidRDefault="00377554" w:rsidP="00377554">
      <w:pPr>
        <w:pStyle w:val="Standard"/>
        <w:ind w:left="720" w:firstLine="698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(Flat continuum in </w:t>
      </w:r>
      <w:proofErr w:type="spellStart"/>
      <w:r w:rsidRPr="00CB311E">
        <w:rPr>
          <w:rFonts w:ascii="Times New Roman" w:hAnsi="Times New Roman" w:cs="Times New Roman"/>
        </w:rPr>
        <w:t>fnu</w:t>
      </w:r>
      <w:proofErr w:type="spellEnd"/>
      <w:r w:rsidRPr="00CB311E">
        <w:rPr>
          <w:rFonts w:ascii="Times New Roman" w:hAnsi="Times New Roman" w:cs="Times New Roman"/>
        </w:rPr>
        <w:t xml:space="preserve">, 33.7 </w:t>
      </w:r>
      <w:proofErr w:type="spellStart"/>
      <w:r w:rsidRPr="00CB311E">
        <w:rPr>
          <w:rFonts w:ascii="Times New Roman" w:hAnsi="Times New Roman" w:cs="Times New Roman"/>
        </w:rPr>
        <w:t>mjy</w:t>
      </w:r>
      <w:proofErr w:type="spellEnd"/>
      <w:r w:rsidRPr="00CB311E">
        <w:rPr>
          <w:rFonts w:ascii="Times New Roman" w:hAnsi="Times New Roman" w:cs="Times New Roman"/>
        </w:rPr>
        <w:t xml:space="preserve"> at 3.6 </w:t>
      </w:r>
      <m:oMath>
        <m:r>
          <w:rPr>
            <w:rFonts w:ascii="Cambria Math" w:hAnsi="Cambria Math" w:cs="Times New Roman"/>
          </w:rPr>
          <m:t>μm</m:t>
        </m:r>
      </m:oMath>
      <w:r w:rsidRPr="00CB311E">
        <w:rPr>
          <w:rFonts w:ascii="Times New Roman" w:hAnsi="Times New Roman" w:cs="Times New Roman"/>
        </w:rPr>
        <w:t>)</w:t>
      </w:r>
    </w:p>
    <w:p w14:paraId="14C8B5F9" w14:textId="1D92C3BB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Add the line of interest.</w:t>
      </w:r>
    </w:p>
    <w:p w14:paraId="226BA04C" w14:textId="79FE4835" w:rsidR="00377554" w:rsidRPr="00CB311E" w:rsidRDefault="00377554" w:rsidP="00377554">
      <w:pPr>
        <w:pStyle w:val="Standard"/>
        <w:ind w:left="1418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(H2 1-0 at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λ</m:t>
            </m:r>
          </m:e>
          <m:sub>
            <m:r>
              <w:rPr>
                <w:rFonts w:ascii="Cambria Math" w:hAnsi="Cambria Math" w:cs="Times New Roman"/>
              </w:rPr>
              <m:t>obs</m:t>
            </m:r>
          </m:sub>
        </m:sSub>
        <m:r>
          <w:rPr>
            <w:rFonts w:ascii="Cambria Math" w:hAnsi="Cambria Math" w:cs="Times New Roman"/>
          </w:rPr>
          <m:t>=</m:t>
        </m:r>
      </m:oMath>
      <w:r w:rsidRPr="00CB311E">
        <w:rPr>
          <w:rFonts w:ascii="Times New Roman" w:hAnsi="Times New Roman" w:cs="Times New Roman"/>
        </w:rPr>
        <w:t xml:space="preserve">2.1738 </w:t>
      </w:r>
      <m:oMath>
        <m:r>
          <w:rPr>
            <w:rFonts w:ascii="Cambria Math" w:hAnsi="Cambria Math" w:cs="Times New Roman"/>
          </w:rPr>
          <m:t>μm</m:t>
        </m:r>
      </m:oMath>
      <w:r w:rsidRPr="00CB311E">
        <w:rPr>
          <w:rFonts w:ascii="Times New Roman" w:hAnsi="Times New Roman" w:cs="Times New Roman"/>
        </w:rPr>
        <w:t>, width 400 km/s, strength 2e13 erg/cm</w:t>
      </w:r>
      <w:r w:rsidRPr="00CB311E">
        <w:rPr>
          <w:rFonts w:ascii="Times New Roman" w:hAnsi="Times New Roman" w:cs="Times New Roman"/>
          <w:vertAlign w:val="superscript"/>
        </w:rPr>
        <w:t>2</w:t>
      </w:r>
      <w:r w:rsidRPr="00CB311E">
        <w:rPr>
          <w:rFonts w:ascii="Times New Roman" w:hAnsi="Times New Roman" w:cs="Times New Roman"/>
        </w:rPr>
        <w:t>/s)</w:t>
      </w:r>
    </w:p>
    <w:p w14:paraId="72F9D0D8" w14:textId="77777777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Distribute line and continuum flux into (</w:t>
      </w:r>
      <w:proofErr w:type="spellStart"/>
      <w:r w:rsidRPr="00CB311E">
        <w:rPr>
          <w:rFonts w:ascii="Times New Roman" w:hAnsi="Times New Roman" w:cs="Times New Roman"/>
        </w:rPr>
        <w:t>σ</w:t>
      </w:r>
      <w:proofErr w:type="gramStart"/>
      <w:r w:rsidRPr="00CB311E">
        <w:rPr>
          <w:rFonts w:ascii="Times New Roman" w:hAnsi="Times New Roman" w:cs="Times New Roman"/>
          <w:vertAlign w:val="subscript"/>
        </w:rPr>
        <w:t>x</w:t>
      </w:r>
      <w:proofErr w:type="spellEnd"/>
      <w:r w:rsidRPr="00CB311E">
        <w:rPr>
          <w:rFonts w:ascii="Times New Roman" w:hAnsi="Times New Roman" w:cs="Times New Roman"/>
        </w:rPr>
        <w:t xml:space="preserve"> ,</w:t>
      </w:r>
      <w:proofErr w:type="gramEnd"/>
      <w:r w:rsidRPr="00CB311E">
        <w:rPr>
          <w:rFonts w:ascii="Times New Roman" w:hAnsi="Times New Roman" w:cs="Times New Roman"/>
        </w:rPr>
        <w:t xml:space="preserve"> </w:t>
      </w:r>
      <w:proofErr w:type="spellStart"/>
      <w:r w:rsidRPr="00CB311E">
        <w:rPr>
          <w:rFonts w:ascii="Times New Roman" w:hAnsi="Times New Roman" w:cs="Times New Roman"/>
        </w:rPr>
        <w:t>σ</w:t>
      </w:r>
      <w:r w:rsidRPr="00CB311E">
        <w:rPr>
          <w:rFonts w:ascii="Times New Roman" w:hAnsi="Times New Roman" w:cs="Times New Roman"/>
          <w:vertAlign w:val="subscript"/>
        </w:rPr>
        <w:t>y</w:t>
      </w:r>
      <w:proofErr w:type="spellEnd"/>
      <w:r w:rsidRPr="00CB311E">
        <w:rPr>
          <w:rFonts w:ascii="Times New Roman" w:hAnsi="Times New Roman" w:cs="Times New Roman"/>
        </w:rPr>
        <w:t>) = 0.5” x 1” 2D Gaussian ellipse.</w:t>
      </w:r>
    </w:p>
    <w:p w14:paraId="74CDE1EE" w14:textId="1D51790D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Create a </w:t>
      </w:r>
      <w:proofErr w:type="spellStart"/>
      <w:r w:rsidRPr="00CB311E">
        <w:rPr>
          <w:rFonts w:ascii="Times New Roman" w:hAnsi="Times New Roman" w:cs="Times New Roman"/>
        </w:rPr>
        <w:t>NIRSpec</w:t>
      </w:r>
      <w:proofErr w:type="spellEnd"/>
      <w:r w:rsidRPr="00CB311E">
        <w:rPr>
          <w:rFonts w:ascii="Times New Roman" w:hAnsi="Times New Roman" w:cs="Times New Roman"/>
        </w:rPr>
        <w:t xml:space="preserve"> IFU calculatio</w:t>
      </w:r>
      <w:r w:rsidRPr="00CB311E">
        <w:rPr>
          <w:rFonts w:ascii="Times New Roman" w:hAnsi="Times New Roman" w:cs="Times New Roman"/>
        </w:rPr>
        <w:t>n.</w:t>
      </w:r>
    </w:p>
    <w:p w14:paraId="599DAE9B" w14:textId="347CD42E" w:rsidR="00172946" w:rsidRPr="00CB311E" w:rsidRDefault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Set the background to “medium” at RA= </w:t>
      </w:r>
      <w:r w:rsidRPr="00CB311E">
        <w:rPr>
          <w:rFonts w:ascii="Times New Roman" w:hAnsi="Times New Roman" w:cs="Times New Roman"/>
        </w:rPr>
        <w:t>16 52 58.8610</w:t>
      </w:r>
      <w:r w:rsidRPr="00CB311E">
        <w:rPr>
          <w:rFonts w:ascii="Times New Roman" w:hAnsi="Times New Roman" w:cs="Times New Roman"/>
        </w:rPr>
        <w:t xml:space="preserve"> Dec = </w:t>
      </w:r>
      <w:r w:rsidRPr="00CB311E">
        <w:rPr>
          <w:rFonts w:ascii="Times New Roman" w:hAnsi="Times New Roman" w:cs="Times New Roman"/>
        </w:rPr>
        <w:t>+02 24 3.55</w:t>
      </w:r>
    </w:p>
    <w:p w14:paraId="0F8A68DD" w14:textId="77777777" w:rsidR="00172946" w:rsidRPr="00CB311E" w:rsidRDefault="00172946" w:rsidP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Choose the appropriate Grating/Filter pair.</w:t>
      </w:r>
    </w:p>
    <w:p w14:paraId="3225900B" w14:textId="584CC567" w:rsidR="00172946" w:rsidRPr="00CB311E" w:rsidRDefault="00172946" w:rsidP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Use the “FULL” subarray and “</w:t>
      </w:r>
      <w:r w:rsidR="008E7B49">
        <w:rPr>
          <w:rFonts w:ascii="Times New Roman" w:hAnsi="Times New Roman" w:cs="Times New Roman"/>
        </w:rPr>
        <w:t>NRSIRS2RAPID</w:t>
      </w:r>
      <w:r w:rsidRPr="00CB311E">
        <w:rPr>
          <w:rFonts w:ascii="Times New Roman" w:hAnsi="Times New Roman" w:cs="Times New Roman"/>
        </w:rPr>
        <w:t>” readout pattern.</w:t>
      </w:r>
    </w:p>
    <w:p w14:paraId="19616438" w14:textId="7B4E5493" w:rsidR="00BB025F" w:rsidRDefault="00DD25B6" w:rsidP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Set the aperture radius to 0.2” in the strategy panel.</w:t>
      </w:r>
    </w:p>
    <w:p w14:paraId="070F7953" w14:textId="5AA39693" w:rsidR="008E7B49" w:rsidRPr="00CB311E" w:rsidRDefault="008E7B49" w:rsidP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We are going to use a 4-point dither so make sure there are 4 exposures per specification</w:t>
      </w:r>
    </w:p>
    <w:p w14:paraId="06094C41" w14:textId="07695AF1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Explore the exposure parameters in order to achieve a </w:t>
      </w:r>
      <w:r w:rsidRPr="00CB311E">
        <w:rPr>
          <w:rFonts w:ascii="Times New Roman" w:hAnsi="Times New Roman" w:cs="Times New Roman"/>
        </w:rPr>
        <w:t>S/N</w:t>
      </w:r>
      <w:r w:rsidR="006F2E26" w:rsidRPr="00CB311E">
        <w:rPr>
          <w:rFonts w:ascii="Times New Roman" w:hAnsi="Times New Roman" w:cs="Times New Roman"/>
        </w:rPr>
        <w:t>&gt;</w:t>
      </w:r>
      <w:r w:rsidRPr="00CB311E">
        <w:rPr>
          <w:rFonts w:ascii="Times New Roman" w:hAnsi="Times New Roman" w:cs="Times New Roman"/>
        </w:rPr>
        <w:t>180</w:t>
      </w:r>
      <w:r w:rsidR="00377554" w:rsidRPr="00CB311E">
        <w:rPr>
          <w:rFonts w:ascii="Times New Roman" w:hAnsi="Times New Roman" w:cs="Times New Roman"/>
        </w:rPr>
        <w:t xml:space="preserve"> at </w:t>
      </w:r>
      <m:oMath>
        <m:r>
          <w:rPr>
            <w:rFonts w:ascii="Cambria Math" w:hAnsi="Cambria Math" w:cs="Times New Roman"/>
          </w:rPr>
          <m:t>2.5 μm</m:t>
        </m:r>
      </m:oMath>
      <w:r w:rsidR="006F2E26" w:rsidRPr="00CB311E">
        <w:rPr>
          <w:rFonts w:ascii="Times New Roman" w:hAnsi="Times New Roman" w:cs="Times New Roman"/>
        </w:rPr>
        <w:tab/>
      </w:r>
      <w:r w:rsidR="00377554" w:rsidRPr="00CB311E">
        <w:rPr>
          <w:rFonts w:ascii="Times New Roman" w:hAnsi="Times New Roman" w:cs="Times New Roman"/>
        </w:rPr>
        <w:t>(hint set the required wavelength for S/N calculation in strategy panel).</w:t>
      </w:r>
    </w:p>
    <w:p w14:paraId="08769710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488E03A6" w14:textId="77777777" w:rsidR="00BB025F" w:rsidRPr="00CB311E" w:rsidRDefault="00DD25B6">
      <w:pPr>
        <w:pStyle w:val="Standard"/>
        <w:numPr>
          <w:ilvl w:val="0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  <w:u w:val="single"/>
        </w:rPr>
        <w:t xml:space="preserve">PAH 7.7 </w:t>
      </w:r>
      <w:proofErr w:type="spellStart"/>
      <w:r w:rsidRPr="00CB311E">
        <w:rPr>
          <w:rFonts w:ascii="Times New Roman" w:hAnsi="Times New Roman" w:cs="Times New Roman"/>
          <w:u w:val="single"/>
        </w:rPr>
        <w:t>μm</w:t>
      </w:r>
      <w:proofErr w:type="spellEnd"/>
      <w:r w:rsidRPr="00CB311E">
        <w:rPr>
          <w:rFonts w:ascii="Times New Roman" w:hAnsi="Times New Roman" w:cs="Times New Roman"/>
          <w:u w:val="single"/>
        </w:rPr>
        <w:t xml:space="preserve"> feature</w:t>
      </w:r>
      <w:r w:rsidRPr="00CB311E">
        <w:rPr>
          <w:rFonts w:ascii="Times New Roman" w:hAnsi="Times New Roman" w:cs="Times New Roman"/>
        </w:rPr>
        <w:t>:</w:t>
      </w:r>
    </w:p>
    <w:p w14:paraId="022707CB" w14:textId="77777777" w:rsidR="00377554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Create a new scene</w:t>
      </w:r>
      <w:r w:rsidR="00377554" w:rsidRPr="00CB311E">
        <w:rPr>
          <w:rFonts w:ascii="Times New Roman" w:hAnsi="Times New Roman" w:cs="Times New Roman"/>
        </w:rPr>
        <w:t xml:space="preserve"> “NGC 6240 PAH”</w:t>
      </w:r>
      <w:r w:rsidRPr="00CB311E">
        <w:rPr>
          <w:rFonts w:ascii="Times New Roman" w:hAnsi="Times New Roman" w:cs="Times New Roman"/>
        </w:rPr>
        <w:t xml:space="preserve"> </w:t>
      </w:r>
    </w:p>
    <w:p w14:paraId="0B2ED20C" w14:textId="4D0B7C9D" w:rsidR="00BB025F" w:rsidRPr="00CB311E" w:rsidRDefault="00377554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Create 2 new </w:t>
      </w:r>
      <w:r w:rsidR="00DD25B6" w:rsidRPr="00CB311E">
        <w:rPr>
          <w:rFonts w:ascii="Times New Roman" w:hAnsi="Times New Roman" w:cs="Times New Roman"/>
        </w:rPr>
        <w:t>sources</w:t>
      </w:r>
      <w:r w:rsidRPr="00CB311E">
        <w:rPr>
          <w:rFonts w:ascii="Times New Roman" w:hAnsi="Times New Roman" w:cs="Times New Roman"/>
        </w:rPr>
        <w:t xml:space="preserve"> (point sources)</w:t>
      </w:r>
      <w:r w:rsidR="00DD25B6" w:rsidRPr="00CB311E">
        <w:rPr>
          <w:rFonts w:ascii="Times New Roman" w:hAnsi="Times New Roman" w:cs="Times New Roman"/>
        </w:rPr>
        <w:t xml:space="preserve"> representing the 2 n</w:t>
      </w:r>
      <w:r w:rsidR="00DD25B6" w:rsidRPr="00CB311E">
        <w:rPr>
          <w:rFonts w:ascii="Times New Roman" w:hAnsi="Times New Roman" w:cs="Times New Roman"/>
        </w:rPr>
        <w:t>uclei</w:t>
      </w:r>
      <w:r w:rsidRPr="00CB311E">
        <w:rPr>
          <w:rFonts w:ascii="Times New Roman" w:hAnsi="Times New Roman" w:cs="Times New Roman"/>
        </w:rPr>
        <w:t xml:space="preserve"> and add them to </w:t>
      </w:r>
      <w:r w:rsidRPr="00CB311E">
        <w:rPr>
          <w:rFonts w:ascii="Times New Roman" w:hAnsi="Times New Roman" w:cs="Times New Roman"/>
        </w:rPr>
        <w:t>“NGC 6240 PAH”</w:t>
      </w:r>
      <w:r w:rsidRPr="00CB311E">
        <w:rPr>
          <w:rFonts w:ascii="Times New Roman" w:hAnsi="Times New Roman" w:cs="Times New Roman"/>
        </w:rPr>
        <w:t xml:space="preserve"> source</w:t>
      </w:r>
    </w:p>
    <w:p w14:paraId="1E3CC890" w14:textId="4E44E9C9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Define continuum and renormalization parameters.</w:t>
      </w:r>
    </w:p>
    <w:p w14:paraId="08487D7D" w14:textId="26CE7B03" w:rsidR="00172946" w:rsidRPr="00CB311E" w:rsidRDefault="00377554" w:rsidP="006F2E26">
      <w:pPr>
        <w:pStyle w:val="Standard"/>
        <w:ind w:left="1418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(Flat continuum in </w:t>
      </w:r>
      <w:proofErr w:type="spellStart"/>
      <w:r w:rsidRPr="00CB311E">
        <w:rPr>
          <w:rFonts w:ascii="Times New Roman" w:hAnsi="Times New Roman" w:cs="Times New Roman"/>
        </w:rPr>
        <w:t>fnu</w:t>
      </w:r>
      <w:proofErr w:type="spellEnd"/>
      <w:r w:rsidRPr="00CB311E">
        <w:rPr>
          <w:rFonts w:ascii="Times New Roman" w:hAnsi="Times New Roman" w:cs="Times New Roman"/>
        </w:rPr>
        <w:t xml:space="preserve">, 0.3 </w:t>
      </w:r>
      <w:proofErr w:type="spellStart"/>
      <w:r w:rsidRPr="00CB311E">
        <w:rPr>
          <w:rFonts w:ascii="Times New Roman" w:hAnsi="Times New Roman" w:cs="Times New Roman"/>
        </w:rPr>
        <w:t>jy</w:t>
      </w:r>
      <w:proofErr w:type="spellEnd"/>
      <w:r w:rsidRPr="00CB311E">
        <w:rPr>
          <w:rFonts w:ascii="Times New Roman" w:hAnsi="Times New Roman" w:cs="Times New Roman"/>
        </w:rPr>
        <w:t xml:space="preserve"> at 8 </w:t>
      </w:r>
      <m:oMath>
        <m:r>
          <w:rPr>
            <w:rFonts w:ascii="Cambria Math" w:hAnsi="Cambria Math" w:cs="Times New Roman"/>
          </w:rPr>
          <m:t>μm</m:t>
        </m:r>
      </m:oMath>
      <w:r w:rsidR="00172946" w:rsidRPr="00CB311E">
        <w:rPr>
          <w:rFonts w:ascii="Times New Roman" w:hAnsi="Times New Roman" w:cs="Times New Roman"/>
        </w:rPr>
        <w:t xml:space="preserve"> </w:t>
      </w:r>
      <w:r w:rsidRPr="00CB311E">
        <w:rPr>
          <w:rFonts w:ascii="Times New Roman" w:hAnsi="Times New Roman" w:cs="Times New Roman"/>
        </w:rPr>
        <w:t>for each nuclei)</w:t>
      </w:r>
    </w:p>
    <w:p w14:paraId="1CE70A9D" w14:textId="20C088D4" w:rsidR="00BB025F" w:rsidRPr="00CB311E" w:rsidRDefault="006F2E2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Separate the two sources by</w:t>
      </w:r>
      <w:r w:rsidR="00DD25B6" w:rsidRPr="00CB311E">
        <w:rPr>
          <w:rFonts w:ascii="Times New Roman" w:hAnsi="Times New Roman" w:cs="Times New Roman"/>
        </w:rPr>
        <w:t xml:space="preserve"> 1.6”</w:t>
      </w:r>
      <w:r w:rsidRPr="00CB311E">
        <w:rPr>
          <w:rFonts w:ascii="Times New Roman" w:hAnsi="Times New Roman" w:cs="Times New Roman"/>
        </w:rPr>
        <w:t xml:space="preserve"> (Y offset </w:t>
      </w:r>
      <m:oMath>
        <m:r>
          <w:rPr>
            <w:rFonts w:ascii="Cambria Math" w:hAnsi="Cambria Math" w:cs="Times New Roman"/>
          </w:rPr>
          <m:t>±0.8"</m:t>
        </m:r>
      </m:oMath>
      <w:r w:rsidRPr="00CB311E">
        <w:rPr>
          <w:rFonts w:ascii="Times New Roman" w:hAnsi="Times New Roman" w:cs="Times New Roman"/>
        </w:rPr>
        <w:t>)</w:t>
      </w:r>
    </w:p>
    <w:p w14:paraId="668EFBC1" w14:textId="1810AB61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Create a MIRI MRS calculation.</w:t>
      </w:r>
    </w:p>
    <w:p w14:paraId="4A35AB87" w14:textId="6B0155EE" w:rsidR="00172946" w:rsidRPr="00CB311E" w:rsidRDefault="00172946" w:rsidP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Set the background to “</w:t>
      </w:r>
      <w:r w:rsidRPr="00CB311E">
        <w:rPr>
          <w:rFonts w:ascii="Times New Roman" w:hAnsi="Times New Roman" w:cs="Times New Roman"/>
        </w:rPr>
        <w:t>low</w:t>
      </w:r>
      <w:r w:rsidRPr="00CB311E">
        <w:rPr>
          <w:rFonts w:ascii="Times New Roman" w:hAnsi="Times New Roman" w:cs="Times New Roman"/>
        </w:rPr>
        <w:t>” at RA= 16 52 58.8610 Dec = +02 24 3.55</w:t>
      </w:r>
    </w:p>
    <w:p w14:paraId="528B6F32" w14:textId="27C8278A" w:rsidR="00172946" w:rsidRPr="00CB311E" w:rsidRDefault="00172946" w:rsidP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Choose the appropriate channel and wavelength range.</w:t>
      </w:r>
    </w:p>
    <w:p w14:paraId="44A1A6FC" w14:textId="14BA0D9A" w:rsidR="006F2E26" w:rsidRPr="00CB311E" w:rsidRDefault="006F2E26" w:rsidP="0017294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Use the “FULL” subarray and “FAST” readout pattern.</w:t>
      </w:r>
    </w:p>
    <w:p w14:paraId="165D0956" w14:textId="77777777" w:rsidR="00BB025F" w:rsidRPr="00CB311E" w:rsidRDefault="00DD25B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Set a 0.5” radius aperture centered on the South nucleus.</w:t>
      </w:r>
    </w:p>
    <w:p w14:paraId="45EB73A3" w14:textId="77777777" w:rsidR="006F2E26" w:rsidRPr="00CB311E" w:rsidRDefault="00DD25B6" w:rsidP="006F2E26">
      <w:pPr>
        <w:pStyle w:val="Standard"/>
        <w:numPr>
          <w:ilvl w:val="1"/>
          <w:numId w:val="5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Set the exposure parameters in order to achieve a </w:t>
      </w:r>
      <w:r w:rsidRPr="00CB311E">
        <w:rPr>
          <w:rFonts w:ascii="Times New Roman" w:hAnsi="Times New Roman" w:cs="Times New Roman"/>
        </w:rPr>
        <w:t xml:space="preserve">S/N </w:t>
      </w:r>
      <w:r w:rsidR="006F2E26" w:rsidRPr="00CB311E">
        <w:rPr>
          <w:rFonts w:ascii="Times New Roman" w:hAnsi="Times New Roman" w:cs="Times New Roman"/>
        </w:rPr>
        <w:t>&gt;</w:t>
      </w:r>
      <w:r w:rsidRPr="00CB311E">
        <w:rPr>
          <w:rFonts w:ascii="Times New Roman" w:hAnsi="Times New Roman" w:cs="Times New Roman"/>
        </w:rPr>
        <w:t xml:space="preserve"> 70</w:t>
      </w:r>
      <w:r w:rsidR="006F2E26" w:rsidRPr="00CB311E">
        <w:rPr>
          <w:rFonts w:ascii="Times New Roman" w:hAnsi="Times New Roman" w:cs="Times New Roman"/>
        </w:rPr>
        <w:t xml:space="preserve"> at 8</w:t>
      </w:r>
      <m:oMath>
        <m:r>
          <w:rPr>
            <w:rFonts w:ascii="Cambria Math" w:hAnsi="Cambria Math" w:cs="Times New Roman"/>
          </w:rPr>
          <m:t xml:space="preserve"> μm</m:t>
        </m:r>
      </m:oMath>
      <w:r w:rsidRPr="00CB311E">
        <w:rPr>
          <w:rFonts w:ascii="Times New Roman" w:hAnsi="Times New Roman" w:cs="Times New Roman"/>
        </w:rPr>
        <w:t>.</w:t>
      </w:r>
      <w:r w:rsidR="006F2E26" w:rsidRPr="00CB311E">
        <w:rPr>
          <w:rFonts w:ascii="Times New Roman" w:hAnsi="Times New Roman" w:cs="Times New Roman"/>
        </w:rPr>
        <w:t xml:space="preserve"> </w:t>
      </w:r>
    </w:p>
    <w:p w14:paraId="368586B7" w14:textId="7ADF6ADE" w:rsidR="00BB025F" w:rsidRPr="00CB311E" w:rsidRDefault="006F2E26" w:rsidP="006F2E26">
      <w:pPr>
        <w:pStyle w:val="Standard"/>
        <w:ind w:left="1080" w:firstLine="338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(hint set the required wavelength for S/N calculation in strategy panel).</w:t>
      </w:r>
    </w:p>
    <w:p w14:paraId="3B8DDB85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4C2B4A44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33CD0173" w14:textId="0078ED99" w:rsidR="006F2E26" w:rsidRPr="00CB311E" w:rsidRDefault="006F2E26">
      <w:p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br w:type="page"/>
      </w:r>
    </w:p>
    <w:p w14:paraId="2F571915" w14:textId="77777777" w:rsidR="00BB025F" w:rsidRPr="00CB311E" w:rsidRDefault="00DD25B6">
      <w:pPr>
        <w:pStyle w:val="Standard"/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 w:rsidRPr="00CB311E">
        <w:rPr>
          <w:rFonts w:ascii="Times New Roman" w:hAnsi="Times New Roman" w:cs="Times New Roman"/>
          <w:b/>
          <w:bCs/>
          <w:sz w:val="48"/>
          <w:szCs w:val="48"/>
        </w:rPr>
        <w:lastRenderedPageBreak/>
        <w:t>Parallel APT and ETC workflow for Target Acquisition</w:t>
      </w:r>
    </w:p>
    <w:p w14:paraId="3B6A069B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6D8C4930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39E0B152" w14:textId="77777777" w:rsidR="00BB025F" w:rsidRPr="00CB311E" w:rsidRDefault="00DD25B6">
      <w:pPr>
        <w:pStyle w:val="Standard"/>
        <w:numPr>
          <w:ilvl w:val="0"/>
          <w:numId w:val="6"/>
        </w:numPr>
        <w:rPr>
          <w:rFonts w:ascii="Times New Roman" w:hAnsi="Times New Roman" w:cs="Times New Roman"/>
        </w:rPr>
      </w:pPr>
      <w:proofErr w:type="spellStart"/>
      <w:r w:rsidRPr="00CB311E">
        <w:rPr>
          <w:rFonts w:ascii="Times New Roman" w:hAnsi="Times New Roman" w:cs="Times New Roman"/>
          <w:u w:val="single"/>
        </w:rPr>
        <w:t>NIRSpec</w:t>
      </w:r>
      <w:proofErr w:type="spellEnd"/>
      <w:r w:rsidRPr="00CB311E">
        <w:rPr>
          <w:rFonts w:ascii="Times New Roman" w:hAnsi="Times New Roman" w:cs="Times New Roman"/>
          <w:u w:val="single"/>
        </w:rPr>
        <w:t xml:space="preserve"> IFU Target Acquisition</w:t>
      </w:r>
      <w:r w:rsidRPr="00CB311E">
        <w:rPr>
          <w:rFonts w:ascii="Times New Roman" w:hAnsi="Times New Roman" w:cs="Times New Roman"/>
        </w:rPr>
        <w:t>:</w:t>
      </w:r>
    </w:p>
    <w:p w14:paraId="7BFF6C6E" w14:textId="39D1A31F" w:rsidR="00BB025F" w:rsidRPr="00CB311E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Create a new fixed target for NGC 6240 in the APT.</w:t>
      </w:r>
    </w:p>
    <w:p w14:paraId="3A6BC11E" w14:textId="2856D10B" w:rsidR="006F2E26" w:rsidRPr="00CB311E" w:rsidRDefault="006F2E2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Fill in the category (“Galaxy”) and Description (“Ultraluminous infrared galaxies”)</w:t>
      </w:r>
    </w:p>
    <w:p w14:paraId="10EFA968" w14:textId="77777777" w:rsidR="00BB025F" w:rsidRPr="00CB311E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Create a new </w:t>
      </w:r>
      <w:proofErr w:type="spellStart"/>
      <w:r w:rsidRPr="00CB311E">
        <w:rPr>
          <w:rFonts w:ascii="Times New Roman" w:hAnsi="Times New Roman" w:cs="Times New Roman"/>
        </w:rPr>
        <w:t>NIRSpec</w:t>
      </w:r>
      <w:proofErr w:type="spellEnd"/>
      <w:r w:rsidRPr="00CB311E">
        <w:rPr>
          <w:rFonts w:ascii="Times New Roman" w:hAnsi="Times New Roman" w:cs="Times New Roman"/>
        </w:rPr>
        <w:t xml:space="preserve"> IFU </w:t>
      </w:r>
      <w:r w:rsidRPr="00CB311E">
        <w:rPr>
          <w:rFonts w:ascii="Times New Roman" w:hAnsi="Times New Roman" w:cs="Times New Roman"/>
        </w:rPr>
        <w:t>observation.</w:t>
      </w:r>
    </w:p>
    <w:p w14:paraId="5542AE8E" w14:textId="77777777" w:rsidR="00BB025F" w:rsidRPr="00CB311E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Check the Visit Splitting Distance for NGC 6240.</w:t>
      </w:r>
    </w:p>
    <w:p w14:paraId="0695B7AD" w14:textId="77777777" w:rsidR="00766BEB" w:rsidRPr="00CB311E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Find an appropriate 2MASS star for TA</w:t>
      </w:r>
      <w:r w:rsidR="00766BEB" w:rsidRPr="00CB311E">
        <w:rPr>
          <w:rFonts w:ascii="Times New Roman" w:hAnsi="Times New Roman" w:cs="Times New Roman"/>
        </w:rPr>
        <w:t>.</w:t>
      </w:r>
    </w:p>
    <w:p w14:paraId="704413ED" w14:textId="2B2C0998" w:rsidR="00766BEB" w:rsidRPr="00CB311E" w:rsidRDefault="00766BEB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Select the fixed target “NGC-6240” in the Form editor </w:t>
      </w:r>
      <w:r w:rsidRPr="00CB311E">
        <w:rPr>
          <w:rFonts w:ascii="Times New Roman" w:hAnsi="Times New Roman" w:cs="Times New Roman"/>
        </w:rPr>
        <w:sym w:font="Wingdings" w:char="F0E0"/>
      </w:r>
      <w:r w:rsidRPr="00CB311E">
        <w:rPr>
          <w:rFonts w:ascii="Times New Roman" w:hAnsi="Times New Roman" w:cs="Times New Roman"/>
        </w:rPr>
        <w:t xml:space="preserve"> Targets panel</w:t>
      </w:r>
    </w:p>
    <w:p w14:paraId="0CED0E59" w14:textId="69EDE84C" w:rsidR="00766BEB" w:rsidRPr="00CB311E" w:rsidRDefault="00766BEB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Click “View in </w:t>
      </w:r>
      <w:proofErr w:type="spellStart"/>
      <w:r w:rsidRPr="00CB311E">
        <w:rPr>
          <w:rFonts w:ascii="Times New Roman" w:hAnsi="Times New Roman" w:cs="Times New Roman"/>
        </w:rPr>
        <w:t>Aladin</w:t>
      </w:r>
      <w:proofErr w:type="spellEnd"/>
      <w:r w:rsidRPr="00CB311E">
        <w:rPr>
          <w:rFonts w:ascii="Times New Roman" w:hAnsi="Times New Roman" w:cs="Times New Roman"/>
        </w:rPr>
        <w:t>” and “load DSS”</w:t>
      </w:r>
    </w:p>
    <w:p w14:paraId="7A2F6B21" w14:textId="11C22BF2" w:rsidR="00BB025F" w:rsidRPr="00CB311E" w:rsidRDefault="00DD25B6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load</w:t>
      </w:r>
      <w:r w:rsidRPr="00CB311E">
        <w:rPr>
          <w:rFonts w:ascii="Times New Roman" w:hAnsi="Times New Roman" w:cs="Times New Roman"/>
        </w:rPr>
        <w:t xml:space="preserve"> the 2MASS point source catalog in </w:t>
      </w:r>
      <w:proofErr w:type="spellStart"/>
      <w:r w:rsidRPr="00CB311E">
        <w:rPr>
          <w:rFonts w:ascii="Times New Roman" w:hAnsi="Times New Roman" w:cs="Times New Roman"/>
        </w:rPr>
        <w:t>Aladin</w:t>
      </w:r>
      <w:proofErr w:type="spellEnd"/>
      <w:r w:rsidRPr="00CB311E">
        <w:rPr>
          <w:rFonts w:ascii="Times New Roman" w:hAnsi="Times New Roman" w:cs="Times New Roman"/>
        </w:rPr>
        <w:t>.</w:t>
      </w:r>
      <w:r w:rsidR="00766BEB" w:rsidRPr="00CB311E">
        <w:rPr>
          <w:rFonts w:ascii="Times New Roman" w:hAnsi="Times New Roman" w:cs="Times New Roman"/>
        </w:rPr>
        <w:t xml:space="preserve"> (File </w:t>
      </w:r>
      <w:r w:rsidR="00766BEB" w:rsidRPr="00CB311E">
        <w:rPr>
          <w:rFonts w:ascii="Times New Roman" w:hAnsi="Times New Roman" w:cs="Times New Roman"/>
        </w:rPr>
        <w:sym w:font="Wingdings" w:char="F0E0"/>
      </w:r>
      <w:r w:rsidR="00766BEB" w:rsidRPr="00CB311E">
        <w:rPr>
          <w:rFonts w:ascii="Times New Roman" w:hAnsi="Times New Roman" w:cs="Times New Roman"/>
        </w:rPr>
        <w:t xml:space="preserve"> Load catalog </w:t>
      </w:r>
      <w:r w:rsidR="00766BEB" w:rsidRPr="00CB311E">
        <w:rPr>
          <w:rFonts w:ascii="Times New Roman" w:hAnsi="Times New Roman" w:cs="Times New Roman"/>
        </w:rPr>
        <w:sym w:font="Wingdings" w:char="F0E0"/>
      </w:r>
      <w:r w:rsidR="00766BEB" w:rsidRPr="00CB311E">
        <w:rPr>
          <w:rFonts w:ascii="Times New Roman" w:hAnsi="Times New Roman" w:cs="Times New Roman"/>
        </w:rPr>
        <w:t xml:space="preserve"> Surveys in </w:t>
      </w:r>
      <w:proofErr w:type="spellStart"/>
      <w:r w:rsidR="00766BEB" w:rsidRPr="00CB311E">
        <w:rPr>
          <w:rFonts w:ascii="Times New Roman" w:hAnsi="Times New Roman" w:cs="Times New Roman"/>
        </w:rPr>
        <w:t>VizieR</w:t>
      </w:r>
      <w:proofErr w:type="spellEnd"/>
      <w:r w:rsidR="00766BEB" w:rsidRPr="00CB311E">
        <w:rPr>
          <w:rFonts w:ascii="Times New Roman" w:hAnsi="Times New Roman" w:cs="Times New Roman"/>
        </w:rPr>
        <w:t xml:space="preserve"> </w:t>
      </w:r>
      <w:r w:rsidR="00766BEB" w:rsidRPr="00CB311E">
        <w:rPr>
          <w:rFonts w:ascii="Times New Roman" w:hAnsi="Times New Roman" w:cs="Times New Roman"/>
        </w:rPr>
        <w:sym w:font="Wingdings" w:char="F0E0"/>
      </w:r>
      <w:r w:rsidR="00766BEB" w:rsidRPr="00CB311E">
        <w:rPr>
          <w:rFonts w:ascii="Times New Roman" w:hAnsi="Times New Roman" w:cs="Times New Roman"/>
        </w:rPr>
        <w:t xml:space="preserve"> 2MASS-PSC </w:t>
      </w:r>
      <w:r w:rsidR="00766BEB" w:rsidRPr="00CB311E">
        <w:rPr>
          <w:rFonts w:ascii="Times New Roman" w:hAnsi="Times New Roman" w:cs="Times New Roman"/>
        </w:rPr>
        <w:sym w:font="Wingdings" w:char="F0E0"/>
      </w:r>
      <w:r w:rsidR="00766BEB" w:rsidRPr="00CB311E">
        <w:rPr>
          <w:rFonts w:ascii="Times New Roman" w:hAnsi="Times New Roman" w:cs="Times New Roman"/>
        </w:rPr>
        <w:t xml:space="preserve"> SUBMIT)</w:t>
      </w:r>
    </w:p>
    <w:p w14:paraId="58426F55" w14:textId="77777777" w:rsidR="00267A80" w:rsidRDefault="00766BEB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Select a source and record its RAJ2000 DEJ2000 2MASS name and </w:t>
      </w:r>
      <w:proofErr w:type="spellStart"/>
      <w:r w:rsidRPr="00CB311E">
        <w:rPr>
          <w:rFonts w:ascii="Times New Roman" w:hAnsi="Times New Roman" w:cs="Times New Roman"/>
        </w:rPr>
        <w:t>Jmag</w:t>
      </w:r>
      <w:proofErr w:type="spellEnd"/>
      <w:r w:rsidR="00C2496E">
        <w:rPr>
          <w:rFonts w:ascii="Times New Roman" w:hAnsi="Times New Roman" w:cs="Times New Roman"/>
        </w:rPr>
        <w:t xml:space="preserve">. </w:t>
      </w:r>
    </w:p>
    <w:p w14:paraId="611C95CA" w14:textId="30AE7641" w:rsidR="00766BEB" w:rsidRDefault="00C2496E" w:rsidP="00267A80">
      <w:pPr>
        <w:pStyle w:val="Standard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Note </w:t>
      </w:r>
      <w:r w:rsidR="00267A80">
        <w:rPr>
          <w:rFonts w:ascii="Times New Roman" w:hAnsi="Times New Roman" w:cs="Times New Roman"/>
        </w:rPr>
        <w:t xml:space="preserve">make sure source is fainter than ~16 in </w:t>
      </w:r>
      <w:proofErr w:type="spellStart"/>
      <w:r w:rsidR="00267A80">
        <w:rPr>
          <w:rFonts w:ascii="Times New Roman" w:hAnsi="Times New Roman" w:cs="Times New Roman"/>
        </w:rPr>
        <w:t>Jmag</w:t>
      </w:r>
      <w:proofErr w:type="spellEnd"/>
    </w:p>
    <w:p w14:paraId="7A9C4956" w14:textId="77777777" w:rsidR="00225A4D" w:rsidRDefault="00225A4D" w:rsidP="00267A80">
      <w:pPr>
        <w:pStyle w:val="Standard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Note TA </w:t>
      </w:r>
      <w:r>
        <w:rPr>
          <w:rFonts w:ascii="Times New Roman" w:hAnsi="Times New Roman" w:cs="Times New Roman"/>
        </w:rPr>
        <w:t>must be within visit splitting distance for NGC 6240</w:t>
      </w:r>
    </w:p>
    <w:p w14:paraId="2FFB5AA1" w14:textId="21D124E6" w:rsidR="00225A4D" w:rsidRDefault="00225A4D" w:rsidP="00267A80">
      <w:pPr>
        <w:pStyle w:val="Standard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</w:rPr>
        <w:t xml:space="preserve">int can measure distances in </w:t>
      </w:r>
      <w:proofErr w:type="spellStart"/>
      <w:r>
        <w:rPr>
          <w:rFonts w:ascii="Times New Roman" w:hAnsi="Times New Roman" w:cs="Times New Roman"/>
        </w:rPr>
        <w:t>Aladin</w:t>
      </w:r>
      <w:proofErr w:type="spellEnd"/>
      <w:r>
        <w:rPr>
          <w:rFonts w:ascii="Times New Roman" w:hAnsi="Times New Roman" w:cs="Times New Roman"/>
        </w:rPr>
        <w:t xml:space="preserve"> (“</w:t>
      </w:r>
      <w:proofErr w:type="spellStart"/>
      <w:r>
        <w:rPr>
          <w:rFonts w:ascii="Times New Roman" w:hAnsi="Times New Roman" w:cs="Times New Roman"/>
        </w:rPr>
        <w:t>dist</w:t>
      </w:r>
      <w:proofErr w:type="spellEnd"/>
      <w:r>
        <w:rPr>
          <w:rFonts w:ascii="Times New Roman" w:hAnsi="Times New Roman" w:cs="Times New Roman"/>
        </w:rPr>
        <w:t>” tool)</w:t>
      </w:r>
    </w:p>
    <w:p w14:paraId="082DC043" w14:textId="5B10DB00" w:rsidR="00BB025F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Go to ETC </w:t>
      </w:r>
      <w:r w:rsidR="00CB311E">
        <w:rPr>
          <w:rFonts w:ascii="Times New Roman" w:hAnsi="Times New Roman" w:cs="Times New Roman"/>
        </w:rPr>
        <w:t>and calculate setup for selected 2MASS TA</w:t>
      </w:r>
      <w:r w:rsidR="00225A4D">
        <w:rPr>
          <w:rFonts w:ascii="Times New Roman" w:hAnsi="Times New Roman" w:cs="Times New Roman"/>
        </w:rPr>
        <w:t xml:space="preserve"> </w:t>
      </w:r>
    </w:p>
    <w:p w14:paraId="10C51D5D" w14:textId="08C88607" w:rsidR="00CB311E" w:rsidRDefault="00CB311E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Create new source “NGC 6240 TA”</w:t>
      </w:r>
    </w:p>
    <w:p w14:paraId="0FCA6E2C" w14:textId="69591EF5" w:rsidR="00CB311E" w:rsidRDefault="00CB311E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Create new scene (your 2MASS name set from </w:t>
      </w:r>
      <w:proofErr w:type="spellStart"/>
      <w:r>
        <w:rPr>
          <w:rFonts w:ascii="Times New Roman" w:hAnsi="Times New Roman" w:cs="Times New Roman"/>
        </w:rPr>
        <w:t>Aladin</w:t>
      </w:r>
      <w:proofErr w:type="spellEnd"/>
      <w:r>
        <w:rPr>
          <w:rFonts w:ascii="Times New Roman" w:hAnsi="Times New Roman" w:cs="Times New Roman"/>
        </w:rPr>
        <w:t>)</w:t>
      </w:r>
    </w:p>
    <w:p w14:paraId="76B51198" w14:textId="146AA372" w:rsidR="00CB311E" w:rsidRDefault="00CB311E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Flat Continuum in </w:t>
      </w:r>
      <w:proofErr w:type="spellStart"/>
      <w:r>
        <w:rPr>
          <w:rFonts w:ascii="Times New Roman" w:hAnsi="Times New Roman" w:cs="Times New Roman"/>
        </w:rPr>
        <w:t>fnu</w:t>
      </w:r>
      <w:proofErr w:type="spellEnd"/>
      <w:r>
        <w:rPr>
          <w:rFonts w:ascii="Times New Roman" w:hAnsi="Times New Roman" w:cs="Times New Roman"/>
        </w:rPr>
        <w:t xml:space="preserve">, normalized to Johnson J </w:t>
      </w:r>
      <w:proofErr w:type="spellStart"/>
      <w:r>
        <w:rPr>
          <w:rFonts w:ascii="Times New Roman" w:hAnsi="Times New Roman" w:cs="Times New Roman"/>
        </w:rPr>
        <w:t>vega</w:t>
      </w:r>
      <w:proofErr w:type="spellEnd"/>
      <w:r w:rsidR="00267A8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mag set from </w:t>
      </w:r>
      <w:proofErr w:type="spellStart"/>
      <w:r>
        <w:rPr>
          <w:rFonts w:ascii="Times New Roman" w:hAnsi="Times New Roman" w:cs="Times New Roman"/>
        </w:rPr>
        <w:t>Aladin</w:t>
      </w:r>
      <w:proofErr w:type="spellEnd"/>
    </w:p>
    <w:p w14:paraId="2ED2B28A" w14:textId="77777777" w:rsidR="00C2496E" w:rsidRDefault="00CB311E" w:rsidP="00C2496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Create </w:t>
      </w:r>
      <w:proofErr w:type="spellStart"/>
      <w:r>
        <w:rPr>
          <w:rFonts w:ascii="Times New Roman" w:hAnsi="Times New Roman" w:cs="Times New Roman"/>
        </w:rPr>
        <w:t>NIRSpec</w:t>
      </w:r>
      <w:proofErr w:type="spellEnd"/>
      <w:r>
        <w:rPr>
          <w:rFonts w:ascii="Times New Roman" w:hAnsi="Times New Roman" w:cs="Times New Roman"/>
        </w:rPr>
        <w:t xml:space="preserve"> target </w:t>
      </w:r>
      <w:proofErr w:type="spellStart"/>
      <w:r>
        <w:rPr>
          <w:rFonts w:ascii="Times New Roman" w:hAnsi="Times New Roman" w:cs="Times New Roman"/>
        </w:rPr>
        <w:t>acq</w:t>
      </w:r>
      <w:proofErr w:type="spellEnd"/>
      <w:r>
        <w:rPr>
          <w:rFonts w:ascii="Times New Roman" w:hAnsi="Times New Roman" w:cs="Times New Roman"/>
        </w:rPr>
        <w:t xml:space="preserve"> calculation</w:t>
      </w:r>
    </w:p>
    <w:p w14:paraId="676372B0" w14:textId="07401B48" w:rsidR="00C2496E" w:rsidRPr="00C2496E" w:rsidRDefault="00C2496E" w:rsidP="00C2496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</w:rPr>
      </w:pPr>
      <w:r w:rsidRPr="00C2496E">
        <w:rPr>
          <w:rFonts w:ascii="Times New Roman" w:hAnsi="Times New Roman" w:cs="Times New Roman"/>
        </w:rPr>
        <w:t xml:space="preserve">Set background to </w:t>
      </w:r>
      <w:r w:rsidRPr="00C2496E">
        <w:rPr>
          <w:rFonts w:ascii="Times New Roman" w:hAnsi="Times New Roman" w:cs="Times New Roman"/>
        </w:rPr>
        <w:t xml:space="preserve">“medium” at </w:t>
      </w:r>
      <w:r w:rsidR="00225A4D">
        <w:rPr>
          <w:rFonts w:ascii="Times New Roman" w:hAnsi="Times New Roman" w:cs="Times New Roman"/>
        </w:rPr>
        <w:t>2MASS RA and Dec</w:t>
      </w:r>
    </w:p>
    <w:p w14:paraId="30309DB1" w14:textId="77777777" w:rsidR="00C2496E" w:rsidRDefault="00C2496E" w:rsidP="00CB311E">
      <w:pPr>
        <w:pStyle w:val="Standard"/>
        <w:numPr>
          <w:ilvl w:val="2"/>
          <w:numId w:val="6"/>
        </w:numPr>
        <w:ind w:hanging="22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Find the appropriate exposure settings for the TA</w:t>
      </w:r>
    </w:p>
    <w:p w14:paraId="4AEF5AAF" w14:textId="39D497DB" w:rsidR="00CB311E" w:rsidRPr="00C2496E" w:rsidRDefault="00C2496E" w:rsidP="00C2496E">
      <w:pPr>
        <w:pStyle w:val="Standard"/>
        <w:ind w:left="1440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Hint: </w:t>
      </w:r>
      <w:proofErr w:type="spellStart"/>
      <w:r w:rsidRPr="00C2496E">
        <w:rPr>
          <w:rFonts w:ascii="Times New Roman" w:hAnsi="Times New Roman" w:cs="Times New Roman"/>
          <w:lang w:val="en-GB"/>
        </w:rPr>
        <w:t>Acq</w:t>
      </w:r>
      <w:proofErr w:type="spellEnd"/>
      <w:r w:rsidRPr="00C2496E">
        <w:rPr>
          <w:rFonts w:ascii="Times New Roman" w:hAnsi="Times New Roman" w:cs="Times New Roman"/>
          <w:lang w:val="en-GB"/>
        </w:rPr>
        <w:t xml:space="preserve"> Mode: WATA, Filter: Clea</w:t>
      </w:r>
      <w:r>
        <w:rPr>
          <w:rFonts w:ascii="Times New Roman" w:hAnsi="Times New Roman" w:cs="Times New Roman"/>
          <w:lang w:val="en-GB"/>
        </w:rPr>
        <w:t xml:space="preserve">r, Subarray: SUB32, Readout Pattern NRSRAPID works for an object of </w:t>
      </w:r>
      <w:proofErr w:type="spellStart"/>
      <w:r>
        <w:rPr>
          <w:rFonts w:ascii="Times New Roman" w:hAnsi="Times New Roman" w:cs="Times New Roman"/>
          <w:lang w:val="en-GB"/>
        </w:rPr>
        <w:t>Jmag</w:t>
      </w:r>
      <w:proofErr w:type="spellEnd"/>
      <w:r>
        <w:rPr>
          <w:rFonts w:ascii="Times New Roman" w:hAnsi="Times New Roman" w:cs="Times New Roman"/>
          <w:lang w:val="en-GB"/>
        </w:rPr>
        <w:t xml:space="preserve"> &gt;</w:t>
      </w:r>
      <w:r w:rsidR="00225A4D">
        <w:rPr>
          <w:rFonts w:ascii="Times New Roman" w:hAnsi="Times New Roman" w:cs="Times New Roman"/>
          <w:lang w:val="en-GB"/>
        </w:rPr>
        <w:t xml:space="preserve"> 14</w:t>
      </w:r>
    </w:p>
    <w:p w14:paraId="520E61E1" w14:textId="0D8119EE" w:rsidR="00BB025F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 xml:space="preserve">Define a </w:t>
      </w:r>
      <w:r w:rsidRPr="00CB311E">
        <w:rPr>
          <w:rFonts w:ascii="Times New Roman" w:hAnsi="Times New Roman" w:cs="Times New Roman"/>
        </w:rPr>
        <w:t>new fixed target for the 2MASS star</w:t>
      </w:r>
      <w:r w:rsidR="00267A80">
        <w:rPr>
          <w:rFonts w:ascii="Times New Roman" w:hAnsi="Times New Roman" w:cs="Times New Roman"/>
        </w:rPr>
        <w:t xml:space="preserve"> in APT</w:t>
      </w:r>
    </w:p>
    <w:p w14:paraId="637D0339" w14:textId="76FAE975" w:rsidR="00267A80" w:rsidRDefault="00267A80" w:rsidP="00267A80">
      <w:pPr>
        <w:pStyle w:val="Standard"/>
        <w:numPr>
          <w:ilvl w:val="2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Search Databases: “2MASS Catalog”</w:t>
      </w:r>
    </w:p>
    <w:p w14:paraId="2CCC666D" w14:textId="5A0CF82C" w:rsidR="00267A80" w:rsidRDefault="00267A80" w:rsidP="00267A80">
      <w:pPr>
        <w:pStyle w:val="Standard"/>
        <w:numPr>
          <w:ilvl w:val="2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Search Method: “Near Position”</w:t>
      </w:r>
    </w:p>
    <w:p w14:paraId="3E998CD2" w14:textId="03362807" w:rsidR="00267A80" w:rsidRPr="00CB311E" w:rsidRDefault="00267A80" w:rsidP="00267A80">
      <w:pPr>
        <w:pStyle w:val="Standard"/>
        <w:numPr>
          <w:ilvl w:val="2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Search Radius: 0.5 arcmin</w:t>
      </w:r>
    </w:p>
    <w:p w14:paraId="51FE8CF5" w14:textId="77777777" w:rsidR="00BB025F" w:rsidRPr="00CB311E" w:rsidRDefault="00BB025F">
      <w:pPr>
        <w:pStyle w:val="Standard"/>
        <w:rPr>
          <w:rFonts w:ascii="Times New Roman" w:hAnsi="Times New Roman" w:cs="Times New Roman"/>
        </w:rPr>
      </w:pPr>
    </w:p>
    <w:p w14:paraId="2D727ADB" w14:textId="77777777" w:rsidR="00BB025F" w:rsidRPr="00CB311E" w:rsidRDefault="00DD25B6">
      <w:pPr>
        <w:pStyle w:val="Standard"/>
        <w:numPr>
          <w:ilvl w:val="0"/>
          <w:numId w:val="6"/>
        </w:numPr>
        <w:rPr>
          <w:rFonts w:ascii="Times New Roman" w:hAnsi="Times New Roman" w:cs="Times New Roman"/>
        </w:rPr>
      </w:pPr>
      <w:proofErr w:type="spellStart"/>
      <w:r w:rsidRPr="00CB311E">
        <w:rPr>
          <w:rFonts w:ascii="Times New Roman" w:hAnsi="Times New Roman" w:cs="Times New Roman"/>
          <w:u w:val="single"/>
        </w:rPr>
        <w:t>NIRSpec</w:t>
      </w:r>
      <w:proofErr w:type="spellEnd"/>
      <w:r w:rsidRPr="00CB311E">
        <w:rPr>
          <w:rFonts w:ascii="Times New Roman" w:hAnsi="Times New Roman" w:cs="Times New Roman"/>
          <w:u w:val="single"/>
        </w:rPr>
        <w:t xml:space="preserve"> IFU APT parameters</w:t>
      </w:r>
      <w:r w:rsidRPr="00CB311E">
        <w:rPr>
          <w:rFonts w:ascii="Times New Roman" w:hAnsi="Times New Roman" w:cs="Times New Roman"/>
        </w:rPr>
        <w:t>:</w:t>
      </w:r>
    </w:p>
    <w:p w14:paraId="1BDFF3F6" w14:textId="7E159022" w:rsidR="00BB025F" w:rsidRPr="00CB311E" w:rsidRDefault="00225A4D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Go back to </w:t>
      </w:r>
      <w:proofErr w:type="spellStart"/>
      <w:r w:rsidR="00DD25B6" w:rsidRPr="00CB311E">
        <w:rPr>
          <w:rFonts w:ascii="Times New Roman" w:hAnsi="Times New Roman" w:cs="Times New Roman"/>
        </w:rPr>
        <w:t>NIRSpec</w:t>
      </w:r>
      <w:proofErr w:type="spellEnd"/>
      <w:r w:rsidR="00DD25B6" w:rsidRPr="00CB311E">
        <w:rPr>
          <w:rFonts w:ascii="Times New Roman" w:hAnsi="Times New Roman" w:cs="Times New Roman"/>
        </w:rPr>
        <w:t xml:space="preserve"> IFU observation for NGC 6240 </w:t>
      </w:r>
      <w:r>
        <w:rPr>
          <w:rFonts w:ascii="Times New Roman" w:hAnsi="Times New Roman" w:cs="Times New Roman"/>
        </w:rPr>
        <w:t>(part A1)</w:t>
      </w:r>
    </w:p>
    <w:p w14:paraId="799ED405" w14:textId="11F9767A" w:rsidR="00BB025F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Chose the 2MASS star as the Acquisition Target</w:t>
      </w:r>
      <w:r w:rsidR="00BF7524">
        <w:rPr>
          <w:rFonts w:ascii="Times New Roman" w:hAnsi="Times New Roman" w:cs="Times New Roman"/>
        </w:rPr>
        <w:t xml:space="preserve"> and fill in the </w:t>
      </w:r>
      <w:proofErr w:type="spellStart"/>
      <w:r w:rsidR="00BF7524">
        <w:rPr>
          <w:rFonts w:ascii="Times New Roman" w:hAnsi="Times New Roman" w:cs="Times New Roman"/>
        </w:rPr>
        <w:t>Acq</w:t>
      </w:r>
      <w:proofErr w:type="spellEnd"/>
      <w:r w:rsidR="00BF7524">
        <w:rPr>
          <w:rFonts w:ascii="Times New Roman" w:hAnsi="Times New Roman" w:cs="Times New Roman"/>
        </w:rPr>
        <w:t xml:space="preserve"> Subarray and </w:t>
      </w:r>
    </w:p>
    <w:p w14:paraId="60BCD05B" w14:textId="4078A2C4" w:rsidR="00BF7524" w:rsidRPr="00CB311E" w:rsidRDefault="00BF7524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Enter the Dither (“4-POINT-DITHER”) and add the required gratings/filters and groups/integrations </w:t>
      </w:r>
    </w:p>
    <w:p w14:paraId="5D38B1BC" w14:textId="77777777" w:rsidR="00BB025F" w:rsidRPr="00CB311E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Check the TA warning and consider a proper PA constraint to resolv</w:t>
      </w:r>
      <w:r w:rsidRPr="00CB311E">
        <w:rPr>
          <w:rFonts w:ascii="Times New Roman" w:hAnsi="Times New Roman" w:cs="Times New Roman"/>
        </w:rPr>
        <w:t>e it.</w:t>
      </w:r>
    </w:p>
    <w:p w14:paraId="6307651E" w14:textId="77777777" w:rsidR="00BB025F" w:rsidRPr="00CB311E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Based on the selected PA constraint, build a mosaic to align the observation along the vector between the two nuclei of NGC 6240.</w:t>
      </w:r>
    </w:p>
    <w:p w14:paraId="2DBF185A" w14:textId="77777777" w:rsidR="00BB025F" w:rsidRPr="00CB311E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bookmarkStart w:id="0" w:name="__DdeLink__447_2090487078"/>
      <w:r w:rsidRPr="00CB311E">
        <w:rPr>
          <w:rFonts w:ascii="Times New Roman" w:hAnsi="Times New Roman" w:cs="Times New Roman"/>
        </w:rPr>
        <w:t xml:space="preserve">Run the visibility planner to verify the </w:t>
      </w:r>
      <w:proofErr w:type="spellStart"/>
      <w:r w:rsidRPr="00CB311E">
        <w:rPr>
          <w:rFonts w:ascii="Times New Roman" w:hAnsi="Times New Roman" w:cs="Times New Roman"/>
        </w:rPr>
        <w:t>schedulability</w:t>
      </w:r>
      <w:proofErr w:type="spellEnd"/>
      <w:r w:rsidRPr="00CB311E">
        <w:rPr>
          <w:rFonts w:ascii="Times New Roman" w:hAnsi="Times New Roman" w:cs="Times New Roman"/>
        </w:rPr>
        <w:t xml:space="preserve"> of the observations.</w:t>
      </w:r>
      <w:bookmarkEnd w:id="0"/>
    </w:p>
    <w:p w14:paraId="3DE96616" w14:textId="5B007098" w:rsidR="00BB025F" w:rsidRPr="00CB311E" w:rsidRDefault="00BB025F" w:rsidP="0063087C">
      <w:pPr>
        <w:rPr>
          <w:rFonts w:ascii="Times New Roman" w:hAnsi="Times New Roman" w:cs="Times New Roman"/>
        </w:rPr>
      </w:pPr>
    </w:p>
    <w:p w14:paraId="7C46E76E" w14:textId="77777777" w:rsidR="00BB025F" w:rsidRPr="00CB311E" w:rsidRDefault="00DD25B6">
      <w:pPr>
        <w:pStyle w:val="Standard"/>
        <w:numPr>
          <w:ilvl w:val="0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  <w:u w:val="single"/>
        </w:rPr>
        <w:t xml:space="preserve">MIRI MRS APT </w:t>
      </w:r>
      <w:r w:rsidRPr="00CB311E">
        <w:rPr>
          <w:rFonts w:ascii="Times New Roman" w:hAnsi="Times New Roman" w:cs="Times New Roman"/>
          <w:u w:val="single"/>
        </w:rPr>
        <w:t>parameters</w:t>
      </w:r>
      <w:r w:rsidRPr="00CB311E">
        <w:rPr>
          <w:rFonts w:ascii="Times New Roman" w:hAnsi="Times New Roman" w:cs="Times New Roman"/>
        </w:rPr>
        <w:t>:</w:t>
      </w:r>
    </w:p>
    <w:p w14:paraId="472959D3" w14:textId="5DA4C07F" w:rsidR="00BB025F" w:rsidRDefault="00DD25B6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t>Create a MIRI MRS observation.</w:t>
      </w:r>
    </w:p>
    <w:p w14:paraId="14799F95" w14:textId="3AEC60B8" w:rsidR="0063087C" w:rsidRDefault="0063087C">
      <w:pPr>
        <w:pStyle w:val="Standard"/>
        <w:numPr>
          <w:ilvl w:val="1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Go to the ETC and calculate setup for selected 2MASS TA (A part 5 and part 6)</w:t>
      </w:r>
    </w:p>
    <w:p w14:paraId="19474318" w14:textId="60CBF748" w:rsidR="0063087C" w:rsidRDefault="0063087C" w:rsidP="0063087C">
      <w:pPr>
        <w:pStyle w:val="Standard"/>
        <w:numPr>
          <w:ilvl w:val="2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Select MIRI </w:t>
      </w:r>
      <w:r w:rsidRPr="0063087C">
        <w:rPr>
          <w:rFonts w:ascii="Times New Roman" w:hAnsi="Times New Roman" w:cs="Times New Roman"/>
        </w:rPr>
        <w:sym w:font="Wingdings" w:char="F0E0"/>
      </w:r>
      <w:r>
        <w:rPr>
          <w:rFonts w:ascii="Times New Roman" w:hAnsi="Times New Roman" w:cs="Times New Roman"/>
        </w:rPr>
        <w:t xml:space="preserve"> Target Acquisition </w:t>
      </w:r>
    </w:p>
    <w:p w14:paraId="0BDA7E05" w14:textId="4E6104EB" w:rsidR="0063087C" w:rsidRDefault="0063087C" w:rsidP="0063087C">
      <w:pPr>
        <w:pStyle w:val="Standard"/>
        <w:numPr>
          <w:ilvl w:val="2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Select correct source/scene (“NGC 6240 TA”)</w:t>
      </w:r>
    </w:p>
    <w:p w14:paraId="2B68225C" w14:textId="77777777" w:rsidR="004D7CB2" w:rsidRDefault="0063087C" w:rsidP="004D7CB2">
      <w:pPr>
        <w:pStyle w:val="Standard"/>
        <w:numPr>
          <w:ilvl w:val="2"/>
          <w:numId w:val="6"/>
        </w:numPr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lastRenderedPageBreak/>
        <w:t xml:space="preserve">Set the background to “low” </w:t>
      </w:r>
      <w:r w:rsidRPr="00C2496E">
        <w:rPr>
          <w:rFonts w:ascii="Times New Roman" w:hAnsi="Times New Roman" w:cs="Times New Roman"/>
        </w:rPr>
        <w:t xml:space="preserve">at </w:t>
      </w:r>
      <w:r>
        <w:rPr>
          <w:rFonts w:ascii="Times New Roman" w:hAnsi="Times New Roman" w:cs="Times New Roman"/>
        </w:rPr>
        <w:t>2MASS RA and Dec</w:t>
      </w:r>
    </w:p>
    <w:p w14:paraId="1D886037" w14:textId="77777777" w:rsidR="0050114C" w:rsidRDefault="004D7CB2" w:rsidP="0050114C">
      <w:pPr>
        <w:pStyle w:val="Standard"/>
        <w:ind w:left="1440"/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  <w:lang w:val="en-GB"/>
        </w:rPr>
        <w:t>Find the appropriate exposure settings for the TA</w:t>
      </w:r>
      <w:r>
        <w:rPr>
          <w:rFonts w:ascii="Times New Roman" w:hAnsi="Times New Roman" w:cs="Times New Roman"/>
          <w:lang w:val="en-GB"/>
        </w:rPr>
        <w:t xml:space="preserve"> </w:t>
      </w:r>
      <w:r w:rsidRPr="004D7CB2">
        <w:rPr>
          <w:rFonts w:ascii="Times New Roman" w:hAnsi="Times New Roman" w:cs="Times New Roman"/>
          <w:lang w:val="en-GB"/>
        </w:rPr>
        <w:t xml:space="preserve">Hint: </w:t>
      </w:r>
      <w:proofErr w:type="spellStart"/>
      <w:r w:rsidRPr="004D7CB2">
        <w:rPr>
          <w:rFonts w:ascii="Times New Roman" w:hAnsi="Times New Roman" w:cs="Times New Roman"/>
          <w:lang w:val="en-GB"/>
        </w:rPr>
        <w:t>Acq</w:t>
      </w:r>
      <w:proofErr w:type="spellEnd"/>
      <w:r w:rsidRPr="004D7CB2">
        <w:rPr>
          <w:rFonts w:ascii="Times New Roman" w:hAnsi="Times New Roman" w:cs="Times New Roman"/>
          <w:lang w:val="en-GB"/>
        </w:rPr>
        <w:t xml:space="preserve"> Mode: </w:t>
      </w:r>
      <w:r>
        <w:rPr>
          <w:rFonts w:ascii="Times New Roman" w:hAnsi="Times New Roman" w:cs="Times New Roman"/>
          <w:lang w:val="en-GB"/>
        </w:rPr>
        <w:t>TA for MRS</w:t>
      </w:r>
      <w:r w:rsidRPr="004D7CB2">
        <w:rPr>
          <w:rFonts w:ascii="Times New Roman" w:hAnsi="Times New Roman" w:cs="Times New Roman"/>
          <w:lang w:val="en-GB"/>
        </w:rPr>
        <w:t xml:space="preserve">, Filter: </w:t>
      </w:r>
      <w:r>
        <w:rPr>
          <w:rFonts w:ascii="Times New Roman" w:hAnsi="Times New Roman" w:cs="Times New Roman"/>
          <w:lang w:val="en-GB"/>
        </w:rPr>
        <w:t>560W</w:t>
      </w:r>
      <w:r w:rsidRPr="004D7CB2">
        <w:rPr>
          <w:rFonts w:ascii="Times New Roman" w:hAnsi="Times New Roman" w:cs="Times New Roman"/>
          <w:lang w:val="en-GB"/>
        </w:rPr>
        <w:t xml:space="preserve">, Subarray: </w:t>
      </w:r>
      <w:r>
        <w:rPr>
          <w:rFonts w:ascii="Times New Roman" w:hAnsi="Times New Roman" w:cs="Times New Roman"/>
          <w:lang w:val="en-GB"/>
        </w:rPr>
        <w:t>FULL</w:t>
      </w:r>
      <w:r w:rsidRPr="004D7CB2">
        <w:rPr>
          <w:rFonts w:ascii="Times New Roman" w:hAnsi="Times New Roman" w:cs="Times New Roman"/>
          <w:lang w:val="en-GB"/>
        </w:rPr>
        <w:t>, Readout Pattern</w:t>
      </w:r>
      <w:r>
        <w:rPr>
          <w:rFonts w:ascii="Times New Roman" w:hAnsi="Times New Roman" w:cs="Times New Roman"/>
          <w:lang w:val="en-GB"/>
        </w:rPr>
        <w:t>: FAST</w:t>
      </w:r>
      <w:r w:rsidRPr="004D7CB2">
        <w:rPr>
          <w:rFonts w:ascii="Times New Roman" w:hAnsi="Times New Roman" w:cs="Times New Roman"/>
          <w:lang w:val="en-GB"/>
        </w:rPr>
        <w:t xml:space="preserve"> </w:t>
      </w:r>
    </w:p>
    <w:p w14:paraId="10CDB436" w14:textId="20093D7B" w:rsid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Set the PA requirements similarly as Part B4 and B5</w:t>
      </w:r>
    </w:p>
    <w:p w14:paraId="7D5E4248" w14:textId="0C42DBDE" w:rsidR="004D7CB2" w:rsidRPr="004D7CB2" w:rsidRDefault="004D7CB2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>Cho</w:t>
      </w:r>
      <w:r>
        <w:rPr>
          <w:rFonts w:ascii="Times New Roman" w:hAnsi="Times New Roman" w:cs="Times New Roman"/>
        </w:rPr>
        <w:t>ose</w:t>
      </w:r>
      <w:r w:rsidR="00DD25B6" w:rsidRPr="004D7CB2">
        <w:rPr>
          <w:rFonts w:ascii="Times New Roman" w:hAnsi="Times New Roman" w:cs="Times New Roman"/>
        </w:rPr>
        <w:t xml:space="preserve"> the </w:t>
      </w:r>
      <w:r w:rsidR="00DD25B6" w:rsidRPr="004D7CB2">
        <w:rPr>
          <w:rFonts w:ascii="Times New Roman" w:hAnsi="Times New Roman" w:cs="Times New Roman"/>
          <w:i/>
          <w:iCs/>
        </w:rPr>
        <w:t xml:space="preserve">Primary Channel </w:t>
      </w:r>
      <w:r w:rsidR="00DD25B6" w:rsidRPr="004D7CB2">
        <w:rPr>
          <w:rFonts w:ascii="Times New Roman" w:hAnsi="Times New Roman" w:cs="Times New Roman"/>
        </w:rPr>
        <w:t xml:space="preserve">to be “Channel 2” to map the 7.7 </w:t>
      </w:r>
      <w:proofErr w:type="spellStart"/>
      <w:r w:rsidR="00DD25B6" w:rsidRPr="004D7CB2">
        <w:rPr>
          <w:rFonts w:ascii="Times New Roman" w:hAnsi="Times New Roman" w:cs="Times New Roman"/>
        </w:rPr>
        <w:t>μm</w:t>
      </w:r>
      <w:proofErr w:type="spellEnd"/>
      <w:r w:rsidR="00DD25B6" w:rsidRPr="004D7CB2">
        <w:rPr>
          <w:rFonts w:ascii="Times New Roman" w:hAnsi="Times New Roman" w:cs="Times New Roman"/>
        </w:rPr>
        <w:t xml:space="preserve"> PAH feature.</w:t>
      </w:r>
    </w:p>
    <w:p w14:paraId="3F6CCF91" w14:textId="77777777" w:rsidR="004D7CB2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>Select a 4-Point dither pattern optimized for extended sources, in order to optimize PSF sampling.</w:t>
      </w:r>
    </w:p>
    <w:p w14:paraId="3943F1DA" w14:textId="77777777" w:rsidR="004D7CB2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>If the data volume constraints are not</w:t>
      </w:r>
      <w:r w:rsidRPr="004D7CB2">
        <w:rPr>
          <w:rFonts w:ascii="Times New Roman" w:hAnsi="Times New Roman" w:cs="Times New Roman"/>
        </w:rPr>
        <w:t xml:space="preserve"> exceeded, we can choose simultaneous imaging, as this will improve astrometry.</w:t>
      </w:r>
    </w:p>
    <w:p w14:paraId="43AD1B85" w14:textId="77777777" w:rsidR="004D7CB2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 xml:space="preserve">Set </w:t>
      </w:r>
      <w:r w:rsidR="004D7CB2">
        <w:rPr>
          <w:rFonts w:ascii="Times New Roman" w:hAnsi="Times New Roman" w:cs="Times New Roman"/>
        </w:rPr>
        <w:t>exposures for</w:t>
      </w:r>
      <w:r w:rsidRPr="004D7CB2">
        <w:rPr>
          <w:rFonts w:ascii="Times New Roman" w:hAnsi="Times New Roman" w:cs="Times New Roman"/>
        </w:rPr>
        <w:t xml:space="preserve"> each wavelength sub-band (IMAGER, MRSLONG, MRSSHORT). Choose </w:t>
      </w:r>
      <w:r w:rsidR="004D7CB2">
        <w:rPr>
          <w:rFonts w:ascii="Times New Roman" w:hAnsi="Times New Roman" w:cs="Times New Roman"/>
        </w:rPr>
        <w:t xml:space="preserve">the “F770W” </w:t>
      </w:r>
      <w:r w:rsidRPr="004D7CB2">
        <w:rPr>
          <w:rFonts w:ascii="Times New Roman" w:hAnsi="Times New Roman" w:cs="Times New Roman"/>
        </w:rPr>
        <w:t>filter for the imager.</w:t>
      </w:r>
    </w:p>
    <w:p w14:paraId="3ECC6A76" w14:textId="77777777" w:rsidR="004D7CB2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>Fill in the exposure parameters based on the ETC.</w:t>
      </w:r>
    </w:p>
    <w:p w14:paraId="0FFAC6CA" w14:textId="77777777" w:rsidR="004D7CB2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>Build a mosaic to cover the 2 nuclei.</w:t>
      </w:r>
    </w:p>
    <w:p w14:paraId="0622F79C" w14:textId="1D59A8B9" w:rsidR="004D7CB2" w:rsidRPr="0050114C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 xml:space="preserve">Use </w:t>
      </w:r>
      <w:proofErr w:type="spellStart"/>
      <w:r w:rsidRPr="004D7CB2">
        <w:rPr>
          <w:rFonts w:ascii="Times New Roman" w:hAnsi="Times New Roman" w:cs="Times New Roman"/>
        </w:rPr>
        <w:t>Aladin</w:t>
      </w:r>
      <w:proofErr w:type="spellEnd"/>
      <w:r w:rsidRPr="004D7CB2">
        <w:rPr>
          <w:rFonts w:ascii="Times New Roman" w:hAnsi="Times New Roman" w:cs="Times New Roman"/>
        </w:rPr>
        <w:t xml:space="preserve"> to define an </w:t>
      </w:r>
      <w:r w:rsidRPr="004D7CB2">
        <w:rPr>
          <w:rFonts w:ascii="Times New Roman" w:hAnsi="Times New Roman" w:cs="Times New Roman"/>
          <w:i/>
          <w:iCs/>
        </w:rPr>
        <w:t>efficient</w:t>
      </w:r>
      <w:r w:rsidRPr="004D7CB2">
        <w:rPr>
          <w:rFonts w:ascii="Times New Roman" w:hAnsi="Times New Roman" w:cs="Times New Roman"/>
        </w:rPr>
        <w:t xml:space="preserve"> off-source location for a separate dedicated background exposure.</w:t>
      </w:r>
    </w:p>
    <w:p w14:paraId="13AA7403" w14:textId="7F0AD3A1" w:rsid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Right click “Copy the reticle location in the clipboard”</w:t>
      </w:r>
    </w:p>
    <w:p w14:paraId="3A2F07FB" w14:textId="50F21C12" w:rsidR="004D7CB2" w:rsidRPr="0050114C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>Create a new background fixed target based on the defined location.</w:t>
      </w:r>
    </w:p>
    <w:p w14:paraId="732BC304" w14:textId="040A9F76" w:rsidR="0050114C" w:rsidRP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Name: “</w:t>
      </w:r>
      <w:r w:rsidRPr="0050114C">
        <w:rPr>
          <w:rFonts w:ascii="Times New Roman" w:hAnsi="Times New Roman" w:cs="Times New Roman"/>
        </w:rPr>
        <w:t>NGC-6240-BCKGRD</w:t>
      </w:r>
      <w:r>
        <w:rPr>
          <w:rFonts w:ascii="Times New Roman" w:hAnsi="Times New Roman" w:cs="Times New Roman"/>
        </w:rPr>
        <w:t>|</w:t>
      </w:r>
    </w:p>
    <w:p w14:paraId="26941D07" w14:textId="5F46242B" w:rsidR="0050114C" w:rsidRP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Category: “Calibration”</w:t>
      </w:r>
    </w:p>
    <w:p w14:paraId="20E674AB" w14:textId="32C7BE98" w:rsidR="0050114C" w:rsidRP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Description: “Telescope/sky background”</w:t>
      </w:r>
    </w:p>
    <w:p w14:paraId="33E78CE9" w14:textId="190B99CE" w:rsidR="0050114C" w:rsidRDefault="0050114C" w:rsidP="0050114C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In the fixed target “NGC-6240” tick the box for a background observation and select “NGC-6240-BCKGRD”</w:t>
      </w:r>
    </w:p>
    <w:p w14:paraId="19356CFB" w14:textId="593066CC" w:rsidR="004D7CB2" w:rsidRPr="0050114C" w:rsidRDefault="00DD25B6" w:rsidP="004D7CB2">
      <w:pPr>
        <w:pStyle w:val="Standard"/>
        <w:numPr>
          <w:ilvl w:val="1"/>
          <w:numId w:val="6"/>
        </w:numPr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>Create a separate dedicated background exposure.</w:t>
      </w:r>
    </w:p>
    <w:p w14:paraId="30E48437" w14:textId="7330D4FE" w:rsidR="0050114C" w:rsidRP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MIRI MRS</w:t>
      </w:r>
    </w:p>
    <w:p w14:paraId="3367FAA0" w14:textId="6D437A85" w:rsidR="0050114C" w:rsidRP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No TA</w:t>
      </w:r>
    </w:p>
    <w:p w14:paraId="50C043F7" w14:textId="71FD0E95" w:rsidR="0050114C" w:rsidRP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Primary Channel</w:t>
      </w:r>
      <w:r w:rsidR="008052B9">
        <w:rPr>
          <w:rFonts w:ascii="Times New Roman" w:hAnsi="Times New Roman" w:cs="Times New Roman"/>
        </w:rPr>
        <w:t>: Channel 2</w:t>
      </w:r>
    </w:p>
    <w:p w14:paraId="44D4F740" w14:textId="39DEB5D7" w:rsidR="0050114C" w:rsidRPr="0050114C" w:rsidRDefault="0050114C" w:rsidP="0050114C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4-point dither</w:t>
      </w:r>
    </w:p>
    <w:p w14:paraId="2FF2C5C2" w14:textId="61935D47" w:rsidR="0050114C" w:rsidRDefault="0050114C" w:rsidP="008052B9">
      <w:pPr>
        <w:pStyle w:val="Standard"/>
        <w:numPr>
          <w:ilvl w:val="2"/>
          <w:numId w:val="6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</w:rPr>
        <w:t>Same exposure parameters as science observation</w:t>
      </w:r>
    </w:p>
    <w:p w14:paraId="1832BB2D" w14:textId="77777777" w:rsidR="0050114C" w:rsidRDefault="00DD25B6" w:rsidP="008052B9">
      <w:pPr>
        <w:pStyle w:val="Standard"/>
        <w:numPr>
          <w:ilvl w:val="1"/>
          <w:numId w:val="6"/>
        </w:numPr>
        <w:ind w:left="1134" w:hanging="425"/>
        <w:rPr>
          <w:rFonts w:ascii="Times New Roman" w:hAnsi="Times New Roman" w:cs="Times New Roman"/>
          <w:lang w:val="en-GB"/>
        </w:rPr>
      </w:pPr>
      <w:r w:rsidRPr="004D7CB2">
        <w:rPr>
          <w:rFonts w:ascii="Times New Roman" w:hAnsi="Times New Roman" w:cs="Times New Roman"/>
        </w:rPr>
        <w:t xml:space="preserve">Set a special timing requirement for sequenced and non-interruptible </w:t>
      </w:r>
      <w:r w:rsidR="0050114C">
        <w:rPr>
          <w:rFonts w:ascii="Times New Roman" w:hAnsi="Times New Roman" w:cs="Times New Roman"/>
        </w:rPr>
        <w:t>for the two MIRI MRS observation (science and background)</w:t>
      </w:r>
      <w:r w:rsidRPr="004D7CB2">
        <w:rPr>
          <w:rFonts w:ascii="Times New Roman" w:hAnsi="Times New Roman" w:cs="Times New Roman"/>
        </w:rPr>
        <w:t>.</w:t>
      </w:r>
    </w:p>
    <w:p w14:paraId="34058A56" w14:textId="29896D4C" w:rsidR="006F2E26" w:rsidRPr="0050114C" w:rsidRDefault="00DD25B6" w:rsidP="008052B9">
      <w:pPr>
        <w:pStyle w:val="Standard"/>
        <w:numPr>
          <w:ilvl w:val="1"/>
          <w:numId w:val="6"/>
        </w:numPr>
        <w:ind w:left="1134" w:hanging="425"/>
        <w:rPr>
          <w:rFonts w:ascii="Times New Roman" w:hAnsi="Times New Roman" w:cs="Times New Roman"/>
          <w:lang w:val="en-GB"/>
        </w:rPr>
      </w:pPr>
      <w:r w:rsidRPr="0050114C">
        <w:rPr>
          <w:rFonts w:ascii="Times New Roman" w:hAnsi="Times New Roman" w:cs="Times New Roman"/>
        </w:rPr>
        <w:t xml:space="preserve">Run the visibility planner to verify the </w:t>
      </w:r>
      <w:proofErr w:type="spellStart"/>
      <w:r w:rsidRPr="0050114C">
        <w:rPr>
          <w:rFonts w:ascii="Times New Roman" w:hAnsi="Times New Roman" w:cs="Times New Roman"/>
        </w:rPr>
        <w:t>schedulability</w:t>
      </w:r>
      <w:proofErr w:type="spellEnd"/>
      <w:r w:rsidRPr="0050114C">
        <w:rPr>
          <w:rFonts w:ascii="Times New Roman" w:hAnsi="Times New Roman" w:cs="Times New Roman"/>
        </w:rPr>
        <w:t xml:space="preserve"> of the observations.</w:t>
      </w:r>
    </w:p>
    <w:p w14:paraId="510768D3" w14:textId="5398DE42" w:rsidR="006F2E26" w:rsidRPr="00CB311E" w:rsidRDefault="006F2E26" w:rsidP="008052B9">
      <w:pPr>
        <w:ind w:left="1134" w:hanging="425"/>
        <w:rPr>
          <w:rFonts w:ascii="Times New Roman" w:hAnsi="Times New Roman" w:cs="Times New Roman"/>
        </w:rPr>
      </w:pPr>
      <w:r w:rsidRPr="00CB311E">
        <w:rPr>
          <w:rFonts w:ascii="Times New Roman" w:hAnsi="Times New Roman" w:cs="Times New Roman"/>
        </w:rPr>
        <w:br w:type="page"/>
      </w:r>
    </w:p>
    <w:p w14:paraId="061EF2AF" w14:textId="0BB27D99" w:rsidR="008052B9" w:rsidRP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sz w:val="48"/>
          <w:szCs w:val="48"/>
          <w:u w:val="single"/>
        </w:rPr>
      </w:pPr>
      <w:r w:rsidRPr="008052B9">
        <w:rPr>
          <w:rFonts w:ascii="Times New Roman" w:hAnsi="Times New Roman" w:cs="Times New Roman"/>
          <w:b/>
          <w:bCs/>
          <w:sz w:val="48"/>
          <w:szCs w:val="48"/>
          <w:u w:val="single"/>
        </w:rPr>
        <w:lastRenderedPageBreak/>
        <w:t>Hints</w:t>
      </w:r>
    </w:p>
    <w:p w14:paraId="75C3EEF8" w14:textId="5989082F" w:rsid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</w:p>
    <w:p w14:paraId="790BD65A" w14:textId="4486AE53" w:rsidR="008052B9" w:rsidRP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These are intended as possible solutions to the above problems, the ones that were found by the authors. Please use this as a guide to the correct procedure but not necessarily the only correct path to take.</w:t>
      </w:r>
    </w:p>
    <w:p w14:paraId="519F50D3" w14:textId="77777777" w:rsid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</w:p>
    <w:p w14:paraId="1E38815B" w14:textId="6C50E090" w:rsidR="008052B9" w:rsidRP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sz w:val="48"/>
          <w:szCs w:val="48"/>
          <w:u w:val="single"/>
        </w:rPr>
      </w:pPr>
      <w:r w:rsidRPr="008052B9">
        <w:rPr>
          <w:rFonts w:ascii="Times New Roman" w:hAnsi="Times New Roman" w:cs="Times New Roman"/>
          <w:b/>
          <w:bCs/>
          <w:sz w:val="48"/>
          <w:szCs w:val="48"/>
          <w:u w:val="single"/>
        </w:rPr>
        <w:t>ETC</w:t>
      </w:r>
    </w:p>
    <w:p w14:paraId="61FD6C41" w14:textId="77777777" w:rsid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</w:p>
    <w:p w14:paraId="78C753C0" w14:textId="6B457098" w:rsidR="008052B9" w:rsidRPr="0059091B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  <w:bookmarkStart w:id="1" w:name="_GoBack"/>
      <w:bookmarkEnd w:id="1"/>
      <w:r w:rsidRPr="0059091B">
        <w:rPr>
          <w:rFonts w:ascii="Times New Roman" w:hAnsi="Times New Roman" w:cs="Times New Roman"/>
          <w:b/>
          <w:bCs/>
          <w:u w:val="single"/>
        </w:rPr>
        <w:t>Hints for part A</w:t>
      </w:r>
    </w:p>
    <w:p w14:paraId="11E4E8D6" w14:textId="77777777" w:rsidR="008052B9" w:rsidRPr="0059091B" w:rsidRDefault="008052B9" w:rsidP="008052B9">
      <w:pPr>
        <w:ind w:left="1134" w:hanging="425"/>
        <w:rPr>
          <w:rFonts w:ascii="Times New Roman" w:hAnsi="Times New Roman" w:cs="Times New Roman"/>
        </w:rPr>
      </w:pPr>
      <w:r w:rsidRPr="0059091B">
        <w:rPr>
          <w:rFonts w:ascii="Times New Roman" w:hAnsi="Times New Roman" w:cs="Times New Roman"/>
        </w:rPr>
        <w:t>Grating/Filter:</w:t>
      </w:r>
    </w:p>
    <w:p w14:paraId="15C5056E" w14:textId="77777777" w:rsidR="008052B9" w:rsidRPr="0059091B" w:rsidRDefault="008052B9" w:rsidP="008052B9">
      <w:pPr>
        <w:pStyle w:val="ListParagraph"/>
        <w:numPr>
          <w:ilvl w:val="0"/>
          <w:numId w:val="8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>G235M/F170LP</w:t>
      </w:r>
    </w:p>
    <w:p w14:paraId="426DFC77" w14:textId="77777777" w:rsidR="008052B9" w:rsidRPr="0059091B" w:rsidRDefault="008052B9" w:rsidP="008052B9">
      <w:pPr>
        <w:ind w:left="1134" w:hanging="425"/>
        <w:rPr>
          <w:rFonts w:ascii="Times New Roman" w:hAnsi="Times New Roman" w:cs="Times New Roman"/>
        </w:rPr>
      </w:pPr>
      <w:r w:rsidRPr="0059091B">
        <w:rPr>
          <w:rFonts w:ascii="Times New Roman" w:hAnsi="Times New Roman" w:cs="Times New Roman"/>
        </w:rPr>
        <w:t>Detector setup:</w:t>
      </w:r>
    </w:p>
    <w:p w14:paraId="107B4138" w14:textId="77777777" w:rsidR="008052B9" w:rsidRPr="0059091B" w:rsidRDefault="008052B9" w:rsidP="008052B9">
      <w:pPr>
        <w:pStyle w:val="ListParagraph"/>
        <w:numPr>
          <w:ilvl w:val="0"/>
          <w:numId w:val="7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Groups = </w:t>
      </w:r>
      <w:r>
        <w:rPr>
          <w:rFonts w:ascii="Times New Roman" w:hAnsi="Times New Roman" w:cs="Times New Roman"/>
          <w:sz w:val="24"/>
          <w:szCs w:val="24"/>
        </w:rPr>
        <w:t>9</w:t>
      </w:r>
    </w:p>
    <w:p w14:paraId="6381A89B" w14:textId="77777777" w:rsidR="008052B9" w:rsidRPr="0059091B" w:rsidRDefault="008052B9" w:rsidP="008052B9">
      <w:pPr>
        <w:pStyle w:val="ListParagraph"/>
        <w:numPr>
          <w:ilvl w:val="0"/>
          <w:numId w:val="7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integrations = 1   </w:t>
      </w:r>
    </w:p>
    <w:p w14:paraId="002E230C" w14:textId="77777777" w:rsidR="008052B9" w:rsidRPr="0059091B" w:rsidRDefault="008052B9" w:rsidP="008052B9">
      <w:pPr>
        <w:pStyle w:val="ListParagraph"/>
        <w:numPr>
          <w:ilvl w:val="0"/>
          <w:numId w:val="7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exposures =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59091B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5032395" w14:textId="77777777" w:rsidR="008052B9" w:rsidRPr="0059091B" w:rsidRDefault="008052B9" w:rsidP="008052B9">
      <w:pPr>
        <w:pStyle w:val="ListParagraph"/>
        <w:numPr>
          <w:ilvl w:val="0"/>
          <w:numId w:val="7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SNR @ 2.5um = </w:t>
      </w:r>
      <w:r>
        <w:rPr>
          <w:rFonts w:ascii="Times New Roman" w:hAnsi="Times New Roman" w:cs="Times New Roman"/>
          <w:sz w:val="24"/>
          <w:szCs w:val="24"/>
        </w:rPr>
        <w:t>185.29</w:t>
      </w:r>
    </w:p>
    <w:p w14:paraId="6478C2A6" w14:textId="77777777" w:rsidR="008052B9" w:rsidRPr="0059091B" w:rsidRDefault="008052B9" w:rsidP="008052B9">
      <w:pPr>
        <w:pStyle w:val="ListParagraph"/>
        <w:numPr>
          <w:ilvl w:val="0"/>
          <w:numId w:val="7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Total exposure time =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585.56 </w:t>
      </w:r>
      <w:r w:rsidRPr="0059091B">
        <w:rPr>
          <w:rFonts w:ascii="Times New Roman" w:hAnsi="Times New Roman" w:cs="Times New Roman"/>
          <w:sz w:val="24"/>
          <w:szCs w:val="24"/>
        </w:rPr>
        <w:t xml:space="preserve"> s</w:t>
      </w:r>
      <w:proofErr w:type="gramEnd"/>
      <w:r w:rsidRPr="0059091B">
        <w:rPr>
          <w:rFonts w:ascii="Times New Roman" w:hAnsi="Times New Roman" w:cs="Times New Roman"/>
          <w:sz w:val="24"/>
          <w:szCs w:val="24"/>
        </w:rPr>
        <w:t xml:space="preserve">  (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59091B">
        <w:rPr>
          <w:rFonts w:ascii="Times New Roman" w:hAnsi="Times New Roman" w:cs="Times New Roman"/>
          <w:sz w:val="24"/>
          <w:szCs w:val="24"/>
        </w:rPr>
        <w:t xml:space="preserve"> minutes </w:t>
      </w:r>
      <w:r>
        <w:rPr>
          <w:rFonts w:ascii="Times New Roman" w:hAnsi="Times New Roman" w:cs="Times New Roman"/>
          <w:sz w:val="24"/>
          <w:szCs w:val="24"/>
        </w:rPr>
        <w:t>44</w:t>
      </w:r>
      <w:r w:rsidRPr="0059091B">
        <w:rPr>
          <w:rFonts w:ascii="Times New Roman" w:hAnsi="Times New Roman" w:cs="Times New Roman"/>
          <w:sz w:val="24"/>
          <w:szCs w:val="24"/>
        </w:rPr>
        <w:t xml:space="preserve"> seconds)</w:t>
      </w:r>
    </w:p>
    <w:p w14:paraId="07D0595F" w14:textId="77777777" w:rsidR="008052B9" w:rsidRPr="0059091B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  <w:r w:rsidRPr="0059091B">
        <w:rPr>
          <w:rFonts w:ascii="Times New Roman" w:hAnsi="Times New Roman" w:cs="Times New Roman"/>
          <w:b/>
          <w:bCs/>
          <w:u w:val="single"/>
        </w:rPr>
        <w:t>Hints for part B</w:t>
      </w:r>
    </w:p>
    <w:p w14:paraId="5F0156E5" w14:textId="77777777" w:rsidR="008052B9" w:rsidRPr="0059091B" w:rsidRDefault="008052B9" w:rsidP="008052B9">
      <w:pPr>
        <w:ind w:left="1134" w:hanging="425"/>
        <w:rPr>
          <w:rFonts w:ascii="Times New Roman" w:hAnsi="Times New Roman" w:cs="Times New Roman"/>
        </w:rPr>
      </w:pPr>
      <w:r w:rsidRPr="0059091B">
        <w:rPr>
          <w:rFonts w:ascii="Times New Roman" w:hAnsi="Times New Roman" w:cs="Times New Roman"/>
        </w:rPr>
        <w:t>Channel:</w:t>
      </w:r>
    </w:p>
    <w:p w14:paraId="516F70AC" w14:textId="77777777" w:rsidR="008052B9" w:rsidRPr="0059091B" w:rsidRDefault="008052B9" w:rsidP="008052B9">
      <w:pPr>
        <w:pStyle w:val="ListParagraph"/>
        <w:numPr>
          <w:ilvl w:val="0"/>
          <w:numId w:val="9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>Channel 2 (</w:t>
      </w:r>
      <w:proofErr w:type="spellStart"/>
      <w:r w:rsidRPr="0059091B">
        <w:rPr>
          <w:rFonts w:ascii="Times New Roman" w:hAnsi="Times New Roman" w:cs="Times New Roman"/>
          <w:sz w:val="24"/>
          <w:szCs w:val="24"/>
        </w:rPr>
        <w:t>MRS_Short</w:t>
      </w:r>
      <w:proofErr w:type="spellEnd"/>
      <w:r w:rsidRPr="0059091B">
        <w:rPr>
          <w:rFonts w:ascii="Times New Roman" w:hAnsi="Times New Roman" w:cs="Times New Roman"/>
          <w:sz w:val="24"/>
          <w:szCs w:val="24"/>
        </w:rPr>
        <w:t>)</w:t>
      </w:r>
    </w:p>
    <w:p w14:paraId="3B425C63" w14:textId="77777777" w:rsidR="008052B9" w:rsidRPr="0059091B" w:rsidRDefault="008052B9" w:rsidP="008052B9">
      <w:pPr>
        <w:ind w:left="1134" w:hanging="425"/>
        <w:rPr>
          <w:rFonts w:ascii="Times New Roman" w:hAnsi="Times New Roman" w:cs="Times New Roman"/>
        </w:rPr>
      </w:pPr>
      <w:r w:rsidRPr="0059091B">
        <w:rPr>
          <w:rFonts w:ascii="Times New Roman" w:hAnsi="Times New Roman" w:cs="Times New Roman"/>
        </w:rPr>
        <w:t>Wavelength Range:</w:t>
      </w:r>
    </w:p>
    <w:p w14:paraId="7BDF1D00" w14:textId="77777777" w:rsidR="008052B9" w:rsidRPr="0059091B" w:rsidRDefault="008052B9" w:rsidP="008052B9">
      <w:pPr>
        <w:pStyle w:val="ListParagraph"/>
        <w:numPr>
          <w:ilvl w:val="0"/>
          <w:numId w:val="9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>Short (A)</w:t>
      </w:r>
    </w:p>
    <w:p w14:paraId="39687D70" w14:textId="77777777" w:rsidR="008052B9" w:rsidRPr="0059091B" w:rsidRDefault="008052B9" w:rsidP="008052B9">
      <w:pPr>
        <w:ind w:left="1134" w:hanging="425"/>
        <w:rPr>
          <w:rFonts w:ascii="Times New Roman" w:hAnsi="Times New Roman" w:cs="Times New Roman"/>
        </w:rPr>
      </w:pPr>
      <w:r w:rsidRPr="0059091B">
        <w:rPr>
          <w:rFonts w:ascii="Times New Roman" w:hAnsi="Times New Roman" w:cs="Times New Roman"/>
        </w:rPr>
        <w:t>Detector setup:</w:t>
      </w:r>
    </w:p>
    <w:p w14:paraId="78A11603" w14:textId="77777777" w:rsidR="008052B9" w:rsidRPr="0059091B" w:rsidRDefault="008052B9" w:rsidP="008052B9">
      <w:pPr>
        <w:pStyle w:val="ListParagraph"/>
        <w:numPr>
          <w:ilvl w:val="0"/>
          <w:numId w:val="9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Groups = </w:t>
      </w:r>
      <w:r>
        <w:rPr>
          <w:rFonts w:ascii="Times New Roman" w:hAnsi="Times New Roman" w:cs="Times New Roman"/>
          <w:sz w:val="24"/>
          <w:szCs w:val="24"/>
        </w:rPr>
        <w:t>5</w:t>
      </w:r>
    </w:p>
    <w:p w14:paraId="56D6799C" w14:textId="77777777" w:rsidR="008052B9" w:rsidRPr="0059091B" w:rsidRDefault="008052B9" w:rsidP="008052B9">
      <w:pPr>
        <w:pStyle w:val="ListParagraph"/>
        <w:numPr>
          <w:ilvl w:val="0"/>
          <w:numId w:val="9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>Integrations = 1</w:t>
      </w:r>
    </w:p>
    <w:p w14:paraId="7D042DB6" w14:textId="77777777" w:rsidR="008052B9" w:rsidRPr="0059091B" w:rsidRDefault="008052B9" w:rsidP="008052B9">
      <w:pPr>
        <w:pStyle w:val="ListParagraph"/>
        <w:numPr>
          <w:ilvl w:val="0"/>
          <w:numId w:val="9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Exposures = </w:t>
      </w:r>
      <w:r>
        <w:rPr>
          <w:rFonts w:ascii="Times New Roman" w:hAnsi="Times New Roman" w:cs="Times New Roman"/>
          <w:sz w:val="24"/>
          <w:szCs w:val="24"/>
        </w:rPr>
        <w:t>4</w:t>
      </w:r>
    </w:p>
    <w:p w14:paraId="245A895E" w14:textId="77777777" w:rsidR="008052B9" w:rsidRDefault="008052B9" w:rsidP="008052B9">
      <w:pPr>
        <w:pStyle w:val="ListParagraph"/>
        <w:numPr>
          <w:ilvl w:val="0"/>
          <w:numId w:val="9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SNR @ 8um = </w:t>
      </w:r>
      <w:r>
        <w:rPr>
          <w:rFonts w:ascii="Times New Roman" w:hAnsi="Times New Roman" w:cs="Times New Roman"/>
          <w:sz w:val="24"/>
          <w:szCs w:val="24"/>
        </w:rPr>
        <w:t>74.41</w:t>
      </w:r>
    </w:p>
    <w:p w14:paraId="4054A481" w14:textId="77777777" w:rsidR="008052B9" w:rsidRPr="0059091B" w:rsidRDefault="008052B9" w:rsidP="008052B9">
      <w:pPr>
        <w:pStyle w:val="ListParagraph"/>
        <w:numPr>
          <w:ilvl w:val="0"/>
          <w:numId w:val="9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Total exposure time = 55.50 s</w:t>
      </w:r>
    </w:p>
    <w:p w14:paraId="0A37BC0A" w14:textId="70159D58" w:rsidR="008052B9" w:rsidRDefault="008052B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8421C54" w14:textId="77777777" w:rsidR="008052B9" w:rsidRPr="0059091B" w:rsidRDefault="008052B9" w:rsidP="008052B9">
      <w:pPr>
        <w:ind w:left="1134" w:hanging="425"/>
        <w:rPr>
          <w:rFonts w:ascii="Times New Roman" w:hAnsi="Times New Roman" w:cs="Times New Roman"/>
        </w:rPr>
      </w:pPr>
    </w:p>
    <w:p w14:paraId="17357093" w14:textId="77777777" w:rsidR="008052B9" w:rsidRPr="008052B9" w:rsidRDefault="008052B9" w:rsidP="008052B9">
      <w:pPr>
        <w:ind w:left="1134" w:hanging="425"/>
        <w:rPr>
          <w:rFonts w:ascii="Times New Roman" w:hAnsi="Times New Roman" w:cs="Times New Roman"/>
          <w:sz w:val="48"/>
          <w:szCs w:val="48"/>
        </w:rPr>
      </w:pPr>
      <w:r w:rsidRPr="008052B9">
        <w:rPr>
          <w:rFonts w:ascii="Times New Roman" w:hAnsi="Times New Roman" w:cs="Times New Roman"/>
          <w:b/>
          <w:bCs/>
          <w:sz w:val="48"/>
          <w:szCs w:val="48"/>
          <w:u w:val="single"/>
        </w:rPr>
        <w:t>APT</w:t>
      </w:r>
    </w:p>
    <w:p w14:paraId="782C7FEE" w14:textId="77777777" w:rsid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  <w:r w:rsidRPr="0059091B">
        <w:rPr>
          <w:rFonts w:ascii="Times New Roman" w:hAnsi="Times New Roman" w:cs="Times New Roman"/>
          <w:b/>
          <w:bCs/>
          <w:u w:val="single"/>
        </w:rPr>
        <w:t>Hints for part A</w:t>
      </w:r>
    </w:p>
    <w:p w14:paraId="5E34C711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5iv:</w:t>
      </w:r>
    </w:p>
    <w:p w14:paraId="29C5CFE3" w14:textId="77777777" w:rsidR="008052B9" w:rsidRDefault="008052B9" w:rsidP="008052B9">
      <w:pPr>
        <w:pStyle w:val="ListParagraph"/>
        <w:numPr>
          <w:ilvl w:val="0"/>
          <w:numId w:val="10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RAJ2000 = </w:t>
      </w:r>
      <w:proofErr w:type="gramStart"/>
      <w:r w:rsidRPr="00310321">
        <w:rPr>
          <w:rFonts w:ascii="Times New Roman" w:hAnsi="Times New Roman" w:cs="Times New Roman"/>
          <w:sz w:val="24"/>
          <w:szCs w:val="24"/>
        </w:rPr>
        <w:t>253.245390</w:t>
      </w:r>
      <w:r>
        <w:rPr>
          <w:rFonts w:ascii="Times New Roman" w:hAnsi="Times New Roman" w:cs="Times New Roman"/>
          <w:sz w:val="24"/>
          <w:szCs w:val="24"/>
        </w:rPr>
        <w:t xml:space="preserve">  =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10321">
        <w:rPr>
          <w:rFonts w:ascii="Times New Roman" w:hAnsi="Times New Roman" w:cs="Times New Roman"/>
          <w:sz w:val="24"/>
          <w:szCs w:val="24"/>
        </w:rPr>
        <w:t>16 52 58.8936</w:t>
      </w:r>
    </w:p>
    <w:p w14:paraId="24C502D8" w14:textId="77777777" w:rsidR="008052B9" w:rsidRPr="0059091B" w:rsidRDefault="008052B9" w:rsidP="008052B9">
      <w:pPr>
        <w:pStyle w:val="ListParagraph"/>
        <w:numPr>
          <w:ilvl w:val="0"/>
          <w:numId w:val="10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59091B">
        <w:rPr>
          <w:rFonts w:ascii="Times New Roman" w:hAnsi="Times New Roman" w:cs="Times New Roman"/>
          <w:sz w:val="24"/>
          <w:szCs w:val="24"/>
        </w:rPr>
        <w:t xml:space="preserve">DEJ2000 = </w:t>
      </w:r>
      <w:r w:rsidRPr="00310321">
        <w:rPr>
          <w:rFonts w:ascii="Times New Roman" w:hAnsi="Times New Roman" w:cs="Times New Roman"/>
          <w:sz w:val="24"/>
          <w:szCs w:val="24"/>
        </w:rPr>
        <w:t>+02.413331</w:t>
      </w:r>
      <w:r>
        <w:rPr>
          <w:rFonts w:ascii="Times New Roman" w:hAnsi="Times New Roman" w:cs="Times New Roman"/>
          <w:sz w:val="24"/>
          <w:szCs w:val="24"/>
        </w:rPr>
        <w:t xml:space="preserve"> = </w:t>
      </w:r>
      <w:r w:rsidRPr="00310321">
        <w:rPr>
          <w:rFonts w:ascii="Times New Roman" w:hAnsi="Times New Roman" w:cs="Times New Roman"/>
          <w:sz w:val="24"/>
          <w:szCs w:val="24"/>
        </w:rPr>
        <w:t>+02 24 47.99</w:t>
      </w:r>
    </w:p>
    <w:p w14:paraId="350AE7F8" w14:textId="77777777" w:rsidR="008052B9" w:rsidRDefault="008052B9" w:rsidP="008052B9">
      <w:pPr>
        <w:pStyle w:val="ListParagraph"/>
        <w:numPr>
          <w:ilvl w:val="0"/>
          <w:numId w:val="10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2MASS = </w:t>
      </w:r>
      <w:r w:rsidRPr="00310321">
        <w:rPr>
          <w:rFonts w:ascii="Times New Roman" w:hAnsi="Times New Roman" w:cs="Times New Roman"/>
          <w:sz w:val="24"/>
          <w:szCs w:val="24"/>
        </w:rPr>
        <w:t>16525889+0224479</w:t>
      </w:r>
    </w:p>
    <w:p w14:paraId="7E71E437" w14:textId="77777777" w:rsidR="008052B9" w:rsidRDefault="008052B9" w:rsidP="008052B9">
      <w:pPr>
        <w:pStyle w:val="ListParagraph"/>
        <w:numPr>
          <w:ilvl w:val="0"/>
          <w:numId w:val="10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Jmag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</w:t>
      </w:r>
      <w:r w:rsidRPr="00310321">
        <w:rPr>
          <w:rFonts w:ascii="Times New Roman" w:hAnsi="Times New Roman" w:cs="Times New Roman"/>
          <w:sz w:val="24"/>
          <w:szCs w:val="24"/>
        </w:rPr>
        <w:t>15.897</w:t>
      </w:r>
    </w:p>
    <w:p w14:paraId="724D0AFD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6vi:</w:t>
      </w:r>
    </w:p>
    <w:p w14:paraId="10AB733D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Acq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Mode: WATA</w:t>
      </w:r>
    </w:p>
    <w:p w14:paraId="1C70B138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Filter: Clear</w:t>
      </w:r>
    </w:p>
    <w:p w14:paraId="2A4B84D1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Subarray: SUB32</w:t>
      </w:r>
    </w:p>
    <w:p w14:paraId="2E3306BD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Readout pattern: NRSRAPID</w:t>
      </w:r>
    </w:p>
    <w:p w14:paraId="76965F11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Groups = 3</w:t>
      </w:r>
    </w:p>
    <w:p w14:paraId="01CA0A49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Integrations = 1</w:t>
      </w:r>
    </w:p>
    <w:p w14:paraId="3EF956C8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Exposures = 1</w:t>
      </w:r>
    </w:p>
    <w:p w14:paraId="7E82FC57" w14:textId="77777777" w:rsidR="008052B9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SNR @ 2.36 um = 49.37</w:t>
      </w:r>
    </w:p>
    <w:p w14:paraId="0217839B" w14:textId="77777777" w:rsidR="008052B9" w:rsidRPr="002920BB" w:rsidRDefault="008052B9" w:rsidP="008052B9">
      <w:pPr>
        <w:pStyle w:val="ListParagraph"/>
        <w:numPr>
          <w:ilvl w:val="0"/>
          <w:numId w:val="12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Total exposure time = 0.08 s</w:t>
      </w:r>
    </w:p>
    <w:p w14:paraId="42008701" w14:textId="77777777" w:rsid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</w:p>
    <w:p w14:paraId="49FCD16B" w14:textId="77777777" w:rsidR="008052B9" w:rsidRDefault="008052B9" w:rsidP="008052B9">
      <w:pPr>
        <w:ind w:left="1134" w:hanging="425"/>
        <w:rPr>
          <w:rFonts w:ascii="Times New Roman" w:hAnsi="Times New Roman" w:cs="Times New Roman"/>
          <w:b/>
          <w:bCs/>
          <w:u w:val="single"/>
        </w:rPr>
      </w:pPr>
    </w:p>
    <w:p w14:paraId="5B20774C" w14:textId="2947FE8B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u w:val="single"/>
        </w:rPr>
        <w:t>Hints for part B</w:t>
      </w:r>
    </w:p>
    <w:p w14:paraId="078D7BFA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4:</w:t>
      </w:r>
    </w:p>
    <w:p w14:paraId="59D9D65F" w14:textId="77777777" w:rsidR="008052B9" w:rsidRDefault="008052B9" w:rsidP="008052B9">
      <w:pPr>
        <w:pStyle w:val="ListParagraph"/>
        <w:numPr>
          <w:ilvl w:val="0"/>
          <w:numId w:val="13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Warning reads that PA must be between</w:t>
      </w:r>
      <w:r w:rsidRPr="00A41226">
        <w:rPr>
          <w:rFonts w:ascii="Times New Roman" w:hAnsi="Times New Roman" w:cs="Times New Roman"/>
          <w:sz w:val="24"/>
          <w:szCs w:val="24"/>
        </w:rPr>
        <w:t xml:space="preserve"> 230.063 </w:t>
      </w:r>
      <w:r>
        <w:rPr>
          <w:rFonts w:ascii="Times New Roman" w:hAnsi="Times New Roman" w:cs="Times New Roman"/>
          <w:sz w:val="24"/>
          <w:szCs w:val="24"/>
        </w:rPr>
        <w:t>and</w:t>
      </w:r>
      <w:r w:rsidRPr="00A41226">
        <w:rPr>
          <w:rFonts w:ascii="Times New Roman" w:hAnsi="Times New Roman" w:cs="Times New Roman"/>
          <w:sz w:val="24"/>
          <w:szCs w:val="24"/>
        </w:rPr>
        <w:t xml:space="preserve"> 48.900 V3PA</w:t>
      </w:r>
    </w:p>
    <w:p w14:paraId="1501EF54" w14:textId="77777777" w:rsidR="008052B9" w:rsidRDefault="008052B9" w:rsidP="008052B9">
      <w:pPr>
        <w:pStyle w:val="ListParagraph"/>
        <w:numPr>
          <w:ilvl w:val="0"/>
          <w:numId w:val="13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Set V3PA between 235 and 45</w:t>
      </w:r>
    </w:p>
    <w:p w14:paraId="064723D0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5:</w:t>
      </w:r>
    </w:p>
    <w:p w14:paraId="7235A22D" w14:textId="77777777" w:rsidR="008052B9" w:rsidRDefault="008052B9" w:rsidP="008052B9">
      <w:pPr>
        <w:pStyle w:val="ListParagraph"/>
        <w:numPr>
          <w:ilvl w:val="0"/>
          <w:numId w:val="14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row, 2 columns</w:t>
      </w:r>
    </w:p>
    <w:p w14:paraId="0E9B7A5B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</w:p>
    <w:p w14:paraId="7DB1BF02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u w:val="single"/>
        </w:rPr>
        <w:t>Hints for part C</w:t>
      </w:r>
    </w:p>
    <w:p w14:paraId="26F9BAA5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2iii:</w:t>
      </w:r>
    </w:p>
    <w:p w14:paraId="557A1CCA" w14:textId="77777777" w:rsidR="008052B9" w:rsidRDefault="008052B9" w:rsidP="008052B9">
      <w:pPr>
        <w:pStyle w:val="ListParagraph"/>
        <w:numPr>
          <w:ilvl w:val="0"/>
          <w:numId w:val="14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Groups = 4</w:t>
      </w:r>
    </w:p>
    <w:p w14:paraId="48AF4AD9" w14:textId="77777777" w:rsidR="008052B9" w:rsidRDefault="008052B9" w:rsidP="008052B9">
      <w:pPr>
        <w:pStyle w:val="ListParagraph"/>
        <w:numPr>
          <w:ilvl w:val="0"/>
          <w:numId w:val="14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Integrations = 1</w:t>
      </w:r>
    </w:p>
    <w:p w14:paraId="07D73C07" w14:textId="77777777" w:rsidR="008052B9" w:rsidRDefault="008052B9" w:rsidP="008052B9">
      <w:pPr>
        <w:pStyle w:val="ListParagraph"/>
        <w:numPr>
          <w:ilvl w:val="0"/>
          <w:numId w:val="14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Exposures = 1</w:t>
      </w:r>
    </w:p>
    <w:p w14:paraId="6726A02C" w14:textId="77777777" w:rsidR="008052B9" w:rsidRDefault="008052B9" w:rsidP="008052B9">
      <w:pPr>
        <w:pStyle w:val="ListParagraph"/>
        <w:numPr>
          <w:ilvl w:val="0"/>
          <w:numId w:val="14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Total exposure time = 11.10 s</w:t>
      </w:r>
    </w:p>
    <w:p w14:paraId="4FDBAAB3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2iv</w:t>
      </w:r>
    </w:p>
    <w:p w14:paraId="39307264" w14:textId="77777777" w:rsidR="008052B9" w:rsidRDefault="008052B9" w:rsidP="008052B9">
      <w:pPr>
        <w:pStyle w:val="ListParagraph"/>
        <w:numPr>
          <w:ilvl w:val="0"/>
          <w:numId w:val="15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Warning reads that PA must be between 171.684 to 20.567</w:t>
      </w:r>
    </w:p>
    <w:p w14:paraId="12A1263F" w14:textId="77777777" w:rsidR="008052B9" w:rsidRDefault="008052B9" w:rsidP="008052B9">
      <w:pPr>
        <w:pStyle w:val="ListParagraph"/>
        <w:numPr>
          <w:ilvl w:val="0"/>
          <w:numId w:val="15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Set V3PA to 175 to 20</w:t>
      </w:r>
    </w:p>
    <w:p w14:paraId="4B44F00A" w14:textId="77777777" w:rsidR="008052B9" w:rsidRDefault="008052B9" w:rsidP="008052B9">
      <w:pPr>
        <w:ind w:left="1134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9i</w:t>
      </w:r>
    </w:p>
    <w:p w14:paraId="2EB98F78" w14:textId="77777777" w:rsidR="008052B9" w:rsidRPr="00614397" w:rsidRDefault="008052B9" w:rsidP="008052B9">
      <w:pPr>
        <w:pStyle w:val="ListParagraph"/>
        <w:numPr>
          <w:ilvl w:val="0"/>
          <w:numId w:val="16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Example: </w:t>
      </w:r>
      <w:r w:rsidRPr="00614397">
        <w:rPr>
          <w:rFonts w:ascii="Times New Roman" w:hAnsi="Times New Roman" w:cs="Times New Roman"/>
          <w:sz w:val="24"/>
          <w:szCs w:val="24"/>
        </w:rPr>
        <w:t>16:52:58.85 +02:24:04.9</w:t>
      </w:r>
    </w:p>
    <w:p w14:paraId="79294B16" w14:textId="77777777" w:rsidR="006F2E26" w:rsidRPr="00CB311E" w:rsidRDefault="006F2E26" w:rsidP="008052B9">
      <w:pPr>
        <w:pStyle w:val="Standard"/>
        <w:ind w:left="1440" w:hanging="360"/>
        <w:rPr>
          <w:rFonts w:ascii="Times New Roman" w:hAnsi="Times New Roman" w:cs="Times New Roman"/>
          <w:b/>
          <w:bCs/>
          <w:u w:val="single"/>
        </w:rPr>
      </w:pPr>
    </w:p>
    <w:sectPr w:rsidR="006F2E26" w:rsidRPr="00CB311E">
      <w:pgSz w:w="12240" w:h="15840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1C249F" w14:textId="77777777" w:rsidR="00DD25B6" w:rsidRDefault="00DD25B6">
      <w:r>
        <w:separator/>
      </w:r>
    </w:p>
  </w:endnote>
  <w:endnote w:type="continuationSeparator" w:id="0">
    <w:p w14:paraId="1AD0AB9A" w14:textId="77777777" w:rsidR="00DD25B6" w:rsidRDefault="00DD25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Segoe UI Symbol"/>
    <w:charset w:val="02"/>
    <w:family w:val="auto"/>
    <w:pitch w:val="default"/>
  </w:font>
  <w:font w:name="Liberation Serif">
    <w:altName w:val="Times New Roman"/>
    <w:charset w:val="00"/>
    <w:family w:val="roman"/>
    <w:pitch w:val="variable"/>
  </w:font>
  <w:font w:name="WenQuanYi Micro Hei">
    <w:altName w:val="Calibri"/>
    <w:charset w:val="00"/>
    <w:family w:val="auto"/>
    <w:pitch w:val="variable"/>
  </w:font>
  <w:font w:name="Lohit Devanagari">
    <w:altName w:val="Calibri"/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EB783C" w14:textId="77777777" w:rsidR="00DD25B6" w:rsidRDefault="00DD25B6">
      <w:r>
        <w:rPr>
          <w:color w:val="000000"/>
        </w:rPr>
        <w:separator/>
      </w:r>
    </w:p>
  </w:footnote>
  <w:footnote w:type="continuationSeparator" w:id="0">
    <w:p w14:paraId="5E9FD013" w14:textId="77777777" w:rsidR="00DD25B6" w:rsidRDefault="00DD25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46060D"/>
    <w:multiLevelType w:val="hybridMultilevel"/>
    <w:tmpl w:val="2D8CD2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387E52"/>
    <w:multiLevelType w:val="multilevel"/>
    <w:tmpl w:val="DE1A1C5C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440" w:hanging="360"/>
      </w:pPr>
    </w:lvl>
    <w:lvl w:ilvl="3">
      <w:start w:val="1"/>
      <w:numFmt w:val="upperRoman"/>
      <w:lvlText w:val="%4."/>
      <w:lvlJc w:val="left"/>
      <w:pPr>
        <w:ind w:left="1800" w:hanging="360"/>
      </w:pPr>
    </w:lvl>
    <w:lvl w:ilvl="4">
      <w:start w:val="1"/>
      <w:numFmt w:val="upperRoman"/>
      <w:lvlText w:val="%5."/>
      <w:lvlJc w:val="left"/>
      <w:pPr>
        <w:ind w:left="2160" w:hanging="360"/>
      </w:pPr>
    </w:lvl>
    <w:lvl w:ilvl="5">
      <w:start w:val="1"/>
      <w:numFmt w:val="upperRoman"/>
      <w:lvlText w:val="%6."/>
      <w:lvlJc w:val="left"/>
      <w:pPr>
        <w:ind w:left="2520" w:hanging="360"/>
      </w:pPr>
    </w:lvl>
    <w:lvl w:ilvl="6">
      <w:start w:val="1"/>
      <w:numFmt w:val="upperRoman"/>
      <w:lvlText w:val="%7."/>
      <w:lvlJc w:val="left"/>
      <w:pPr>
        <w:ind w:left="2880" w:hanging="360"/>
      </w:pPr>
    </w:lvl>
    <w:lvl w:ilvl="7">
      <w:start w:val="1"/>
      <w:numFmt w:val="upperRoman"/>
      <w:lvlText w:val="%8."/>
      <w:lvlJc w:val="left"/>
      <w:pPr>
        <w:ind w:left="3240" w:hanging="360"/>
      </w:pPr>
    </w:lvl>
    <w:lvl w:ilvl="8">
      <w:start w:val="1"/>
      <w:numFmt w:val="upperRoman"/>
      <w:lvlText w:val="%9."/>
      <w:lvlJc w:val="left"/>
      <w:pPr>
        <w:ind w:left="3600" w:hanging="360"/>
      </w:pPr>
    </w:lvl>
  </w:abstractNum>
  <w:abstractNum w:abstractNumId="2" w15:restartNumberingAfterBreak="0">
    <w:nsid w:val="1ED57635"/>
    <w:multiLevelType w:val="multilevel"/>
    <w:tmpl w:val="6728E4AA"/>
    <w:lvl w:ilvl="0">
      <w:start w:val="1"/>
      <w:numFmt w:val="upp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" w15:restartNumberingAfterBreak="0">
    <w:nsid w:val="2801749C"/>
    <w:multiLevelType w:val="hybridMultilevel"/>
    <w:tmpl w:val="B3D47A10"/>
    <w:lvl w:ilvl="0" w:tplc="08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35455B08"/>
    <w:multiLevelType w:val="multilevel"/>
    <w:tmpl w:val="DE1A1C5C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440" w:hanging="360"/>
      </w:pPr>
    </w:lvl>
    <w:lvl w:ilvl="3">
      <w:start w:val="1"/>
      <w:numFmt w:val="upperRoman"/>
      <w:lvlText w:val="%4."/>
      <w:lvlJc w:val="left"/>
      <w:pPr>
        <w:ind w:left="1800" w:hanging="360"/>
      </w:pPr>
    </w:lvl>
    <w:lvl w:ilvl="4">
      <w:start w:val="1"/>
      <w:numFmt w:val="upperRoman"/>
      <w:lvlText w:val="%5."/>
      <w:lvlJc w:val="left"/>
      <w:pPr>
        <w:ind w:left="2160" w:hanging="360"/>
      </w:pPr>
    </w:lvl>
    <w:lvl w:ilvl="5">
      <w:start w:val="1"/>
      <w:numFmt w:val="upperRoman"/>
      <w:lvlText w:val="%6."/>
      <w:lvlJc w:val="left"/>
      <w:pPr>
        <w:ind w:left="2520" w:hanging="360"/>
      </w:pPr>
    </w:lvl>
    <w:lvl w:ilvl="6">
      <w:start w:val="1"/>
      <w:numFmt w:val="upperRoman"/>
      <w:lvlText w:val="%7."/>
      <w:lvlJc w:val="left"/>
      <w:pPr>
        <w:ind w:left="2880" w:hanging="360"/>
      </w:pPr>
    </w:lvl>
    <w:lvl w:ilvl="7">
      <w:start w:val="1"/>
      <w:numFmt w:val="upperRoman"/>
      <w:lvlText w:val="%8."/>
      <w:lvlJc w:val="left"/>
      <w:pPr>
        <w:ind w:left="3240" w:hanging="360"/>
      </w:pPr>
    </w:lvl>
    <w:lvl w:ilvl="8">
      <w:start w:val="1"/>
      <w:numFmt w:val="upperRoman"/>
      <w:lvlText w:val="%9."/>
      <w:lvlJc w:val="left"/>
      <w:pPr>
        <w:ind w:left="3600" w:hanging="360"/>
      </w:pPr>
    </w:lvl>
  </w:abstractNum>
  <w:abstractNum w:abstractNumId="5" w15:restartNumberingAfterBreak="0">
    <w:nsid w:val="563D3669"/>
    <w:multiLevelType w:val="hybridMultilevel"/>
    <w:tmpl w:val="C1CE78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6F1579"/>
    <w:multiLevelType w:val="multilevel"/>
    <w:tmpl w:val="D228F9F0"/>
    <w:lvl w:ilvl="0">
      <w:start w:val="1"/>
      <w:numFmt w:val="upperLetter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upperLetter"/>
      <w:lvlText w:val="%3)"/>
      <w:lvlJc w:val="left"/>
      <w:pPr>
        <w:ind w:left="1440" w:hanging="360"/>
      </w:pPr>
    </w:lvl>
    <w:lvl w:ilvl="3">
      <w:start w:val="1"/>
      <w:numFmt w:val="upperLetter"/>
      <w:lvlText w:val="%4)"/>
      <w:lvlJc w:val="left"/>
      <w:pPr>
        <w:ind w:left="1800" w:hanging="360"/>
      </w:pPr>
    </w:lvl>
    <w:lvl w:ilvl="4">
      <w:start w:val="1"/>
      <w:numFmt w:val="upperLetter"/>
      <w:lvlText w:val="%5)"/>
      <w:lvlJc w:val="left"/>
      <w:pPr>
        <w:ind w:left="2160" w:hanging="360"/>
      </w:pPr>
    </w:lvl>
    <w:lvl w:ilvl="5">
      <w:start w:val="1"/>
      <w:numFmt w:val="upperLetter"/>
      <w:lvlText w:val="%6)"/>
      <w:lvlJc w:val="left"/>
      <w:pPr>
        <w:ind w:left="2520" w:hanging="360"/>
      </w:pPr>
    </w:lvl>
    <w:lvl w:ilvl="6">
      <w:start w:val="1"/>
      <w:numFmt w:val="upperLetter"/>
      <w:lvlText w:val="%7)"/>
      <w:lvlJc w:val="left"/>
      <w:pPr>
        <w:ind w:left="2880" w:hanging="360"/>
      </w:pPr>
    </w:lvl>
    <w:lvl w:ilvl="7">
      <w:start w:val="1"/>
      <w:numFmt w:val="upperLetter"/>
      <w:lvlText w:val="%8)"/>
      <w:lvlJc w:val="left"/>
      <w:pPr>
        <w:ind w:left="3240" w:hanging="360"/>
      </w:pPr>
    </w:lvl>
    <w:lvl w:ilvl="8">
      <w:start w:val="1"/>
      <w:numFmt w:val="upperLetter"/>
      <w:lvlText w:val="%9)"/>
      <w:lvlJc w:val="left"/>
      <w:pPr>
        <w:ind w:left="3600" w:hanging="360"/>
      </w:pPr>
    </w:lvl>
  </w:abstractNum>
  <w:abstractNum w:abstractNumId="7" w15:restartNumberingAfterBreak="0">
    <w:nsid w:val="5AA830F7"/>
    <w:multiLevelType w:val="hybridMultilevel"/>
    <w:tmpl w:val="687252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0C44D5"/>
    <w:multiLevelType w:val="multilevel"/>
    <w:tmpl w:val="E0804580"/>
    <w:lvl w:ilvl="0">
      <w:numFmt w:val="bullet"/>
      <w:lvlText w:val="•"/>
      <w:lvlJc w:val="left"/>
      <w:pPr>
        <w:ind w:left="720" w:hanging="360"/>
      </w:pPr>
      <w:rPr>
        <w:rFonts w:ascii="StarSymbol" w:hAnsi="StarSymbol"/>
      </w:rPr>
    </w:lvl>
    <w:lvl w:ilvl="1">
      <w:numFmt w:val="bullet"/>
      <w:lvlText w:val="➢"/>
      <w:lvlJc w:val="left"/>
      <w:pPr>
        <w:ind w:left="1080" w:hanging="360"/>
      </w:pPr>
      <w:rPr>
        <w:rFonts w:ascii="StarSymbol" w:hAnsi="StarSymbol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hAnsi="StarSymbol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hAnsi="StarSymbol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hAnsi="StarSymbol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hAnsi="StarSymbol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hAnsi="StarSymbol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hAnsi="StarSymbol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hAnsi="StarSymbol"/>
      </w:rPr>
    </w:lvl>
  </w:abstractNum>
  <w:abstractNum w:abstractNumId="9" w15:restartNumberingAfterBreak="0">
    <w:nsid w:val="70860AC4"/>
    <w:multiLevelType w:val="multilevel"/>
    <w:tmpl w:val="427C1968"/>
    <w:lvl w:ilvl="0">
      <w:numFmt w:val="bullet"/>
      <w:lvlText w:val="•"/>
      <w:lvlJc w:val="left"/>
      <w:pPr>
        <w:ind w:left="720" w:hanging="360"/>
      </w:pPr>
      <w:rPr>
        <w:rFonts w:ascii="StarSymbol" w:hAnsi="StarSymbol"/>
      </w:rPr>
    </w:lvl>
    <w:lvl w:ilvl="1">
      <w:numFmt w:val="bullet"/>
      <w:lvlText w:val="●"/>
      <w:lvlJc w:val="left"/>
      <w:pPr>
        <w:ind w:left="1080" w:hanging="360"/>
      </w:pPr>
      <w:rPr>
        <w:rFonts w:ascii="StarSymbol" w:hAnsi="StarSymbol"/>
      </w:rPr>
    </w:lvl>
    <w:lvl w:ilvl="2">
      <w:numFmt w:val="bullet"/>
      <w:lvlText w:val="●"/>
      <w:lvlJc w:val="left"/>
      <w:pPr>
        <w:ind w:left="1440" w:hanging="360"/>
      </w:pPr>
      <w:rPr>
        <w:rFonts w:ascii="StarSymbol" w:hAnsi="StarSymbol"/>
      </w:rPr>
    </w:lvl>
    <w:lvl w:ilvl="3">
      <w:numFmt w:val="bullet"/>
      <w:lvlText w:val="●"/>
      <w:lvlJc w:val="left"/>
      <w:pPr>
        <w:ind w:left="1800" w:hanging="360"/>
      </w:pPr>
      <w:rPr>
        <w:rFonts w:ascii="StarSymbol" w:hAnsi="StarSymbol"/>
      </w:rPr>
    </w:lvl>
    <w:lvl w:ilvl="4">
      <w:numFmt w:val="bullet"/>
      <w:lvlText w:val="●"/>
      <w:lvlJc w:val="left"/>
      <w:pPr>
        <w:ind w:left="2160" w:hanging="360"/>
      </w:pPr>
      <w:rPr>
        <w:rFonts w:ascii="StarSymbol" w:hAnsi="StarSymbol"/>
      </w:rPr>
    </w:lvl>
    <w:lvl w:ilvl="5">
      <w:numFmt w:val="bullet"/>
      <w:lvlText w:val="●"/>
      <w:lvlJc w:val="left"/>
      <w:pPr>
        <w:ind w:left="2520" w:hanging="360"/>
      </w:pPr>
      <w:rPr>
        <w:rFonts w:ascii="StarSymbol" w:hAnsi="StarSymbol"/>
      </w:rPr>
    </w:lvl>
    <w:lvl w:ilvl="6">
      <w:numFmt w:val="bullet"/>
      <w:lvlText w:val="●"/>
      <w:lvlJc w:val="left"/>
      <w:pPr>
        <w:ind w:left="2880" w:hanging="360"/>
      </w:pPr>
      <w:rPr>
        <w:rFonts w:ascii="StarSymbol" w:hAnsi="StarSymbol"/>
      </w:rPr>
    </w:lvl>
    <w:lvl w:ilvl="7">
      <w:numFmt w:val="bullet"/>
      <w:lvlText w:val="●"/>
      <w:lvlJc w:val="left"/>
      <w:pPr>
        <w:ind w:left="3240" w:hanging="360"/>
      </w:pPr>
      <w:rPr>
        <w:rFonts w:ascii="StarSymbol" w:hAnsi="StarSymbol"/>
      </w:rPr>
    </w:lvl>
    <w:lvl w:ilvl="8">
      <w:numFmt w:val="bullet"/>
      <w:lvlText w:val="●"/>
      <w:lvlJc w:val="left"/>
      <w:pPr>
        <w:ind w:left="3600" w:hanging="360"/>
      </w:pPr>
      <w:rPr>
        <w:rFonts w:ascii="StarSymbol" w:hAnsi="StarSymbol"/>
      </w:rPr>
    </w:lvl>
  </w:abstractNum>
  <w:abstractNum w:abstractNumId="10" w15:restartNumberingAfterBreak="0">
    <w:nsid w:val="71232E68"/>
    <w:multiLevelType w:val="hybridMultilevel"/>
    <w:tmpl w:val="FDA67E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2A33BD"/>
    <w:multiLevelType w:val="hybridMultilevel"/>
    <w:tmpl w:val="53AC5F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1874C9"/>
    <w:multiLevelType w:val="multilevel"/>
    <w:tmpl w:val="21948E7C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➢"/>
      <w:lvlJc w:val="left"/>
      <w:pPr>
        <w:ind w:left="1080" w:hanging="360"/>
      </w:pPr>
      <w:rPr>
        <w:rFonts w:ascii="StarSymbol" w:hAnsi="StarSymbol"/>
      </w:r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3" w15:restartNumberingAfterBreak="0">
    <w:nsid w:val="76C8342A"/>
    <w:multiLevelType w:val="hybridMultilevel"/>
    <w:tmpl w:val="EC9235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E654206"/>
    <w:multiLevelType w:val="hybridMultilevel"/>
    <w:tmpl w:val="638C4F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82056F"/>
    <w:multiLevelType w:val="hybridMultilevel"/>
    <w:tmpl w:val="45E4B9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9"/>
  </w:num>
  <w:num w:numId="3">
    <w:abstractNumId w:val="12"/>
  </w:num>
  <w:num w:numId="4">
    <w:abstractNumId w:val="8"/>
  </w:num>
  <w:num w:numId="5">
    <w:abstractNumId w:val="6"/>
  </w:num>
  <w:num w:numId="6">
    <w:abstractNumId w:val="1"/>
  </w:num>
  <w:num w:numId="7">
    <w:abstractNumId w:val="7"/>
  </w:num>
  <w:num w:numId="8">
    <w:abstractNumId w:val="10"/>
  </w:num>
  <w:num w:numId="9">
    <w:abstractNumId w:val="5"/>
  </w:num>
  <w:num w:numId="10">
    <w:abstractNumId w:val="13"/>
  </w:num>
  <w:num w:numId="11">
    <w:abstractNumId w:val="4"/>
  </w:num>
  <w:num w:numId="12">
    <w:abstractNumId w:val="15"/>
  </w:num>
  <w:num w:numId="13">
    <w:abstractNumId w:val="3"/>
  </w:num>
  <w:num w:numId="14">
    <w:abstractNumId w:val="0"/>
  </w:num>
  <w:num w:numId="15">
    <w:abstractNumId w:val="11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BB025F"/>
    <w:rsid w:val="00172946"/>
    <w:rsid w:val="001A5209"/>
    <w:rsid w:val="00225A4D"/>
    <w:rsid w:val="00267A80"/>
    <w:rsid w:val="00377554"/>
    <w:rsid w:val="004D7CB2"/>
    <w:rsid w:val="0050114C"/>
    <w:rsid w:val="0063087C"/>
    <w:rsid w:val="006F2E26"/>
    <w:rsid w:val="00766BEB"/>
    <w:rsid w:val="008052B9"/>
    <w:rsid w:val="008E7B49"/>
    <w:rsid w:val="00BB025F"/>
    <w:rsid w:val="00BF7524"/>
    <w:rsid w:val="00C2496E"/>
    <w:rsid w:val="00CB311E"/>
    <w:rsid w:val="00DD25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16E7DB"/>
  <w15:docId w15:val="{925AFF30-3996-45E7-8FC8-DFF62784E0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Liberation Serif" w:eastAsia="WenQuanYi Micro Hei" w:hAnsi="Liberation Serif" w:cs="Lohit Devanagari"/>
        <w:kern w:val="3"/>
        <w:sz w:val="24"/>
        <w:szCs w:val="24"/>
        <w:lang w:val="en-US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77554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2F5496" w:themeColor="accent1" w:themeShade="BF"/>
      <w:sz w:val="32"/>
      <w:szCs w:val="2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">
    <w:name w:val="List"/>
    <w:basedOn w:val="Textbody"/>
  </w:style>
  <w:style w:type="paragraph" w:styleId="Captio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styleId="Header">
    <w:name w:val="header"/>
    <w:basedOn w:val="Standard"/>
    <w:pPr>
      <w:suppressLineNumbers/>
      <w:tabs>
        <w:tab w:val="center" w:pos="4986"/>
        <w:tab w:val="right" w:pos="9972"/>
      </w:tabs>
    </w:pPr>
  </w:style>
  <w:style w:type="paragraph" w:styleId="Footer">
    <w:name w:val="footer"/>
    <w:basedOn w:val="Standard"/>
    <w:pPr>
      <w:suppressLineNumbers/>
      <w:tabs>
        <w:tab w:val="center" w:pos="4986"/>
        <w:tab w:val="right" w:pos="9972"/>
      </w:tabs>
    </w:pPr>
  </w:style>
  <w:style w:type="character" w:customStyle="1" w:styleId="NumberingSymbols">
    <w:name w:val="Numbering Symbols"/>
  </w:style>
  <w:style w:type="character" w:styleId="PlaceholderText">
    <w:name w:val="Placeholder Text"/>
    <w:basedOn w:val="DefaultParagraphFont"/>
    <w:uiPriority w:val="99"/>
    <w:semiHidden/>
    <w:rsid w:val="00377554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377554"/>
    <w:rPr>
      <w:rFonts w:asciiTheme="majorHAnsi" w:eastAsiaTheme="majorEastAsia" w:hAnsiTheme="majorHAnsi" w:cs="Mangal"/>
      <w:color w:val="2F5496" w:themeColor="accent1" w:themeShade="BF"/>
      <w:sz w:val="32"/>
      <w:szCs w:val="29"/>
    </w:rPr>
  </w:style>
  <w:style w:type="paragraph" w:styleId="ListParagraph">
    <w:name w:val="List Paragraph"/>
    <w:basedOn w:val="Normal"/>
    <w:uiPriority w:val="34"/>
    <w:qFormat/>
    <w:rsid w:val="006F2E26"/>
    <w:pPr>
      <w:suppressAutoHyphens w:val="0"/>
      <w:autoSpaceDN/>
      <w:spacing w:after="160" w:line="259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6</Pages>
  <Words>1067</Words>
  <Characters>6084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Neil Cook</dc:creator>
  <cp:lastModifiedBy>Neil Cook</cp:lastModifiedBy>
  <cp:revision>3</cp:revision>
  <dcterms:created xsi:type="dcterms:W3CDTF">2020-03-17T23:52:00Z</dcterms:created>
  <dcterms:modified xsi:type="dcterms:W3CDTF">2020-03-18T02:52:00Z</dcterms:modified>
</cp:coreProperties>
</file>